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5A" w:rsidRDefault="009D692F" w:rsidP="009D692F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  <w:bookmarkStart w:id="0" w:name="_Hlk90894421"/>
      <w:r w:rsidRPr="009D692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Основно училище „Любен Каравелов“, село Узунджово, общ. Хасково, </w:t>
      </w:r>
    </w:p>
    <w:p w:rsidR="009D692F" w:rsidRPr="009D692F" w:rsidRDefault="009D692F" w:rsidP="009D692F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692F">
        <w:rPr>
          <w:rFonts w:ascii="Times New Roman" w:eastAsia="Calibri" w:hAnsi="Times New Roman" w:cs="Times New Roman"/>
          <w:sz w:val="28"/>
          <w:szCs w:val="28"/>
          <w:lang w:val="bg-BG"/>
        </w:rPr>
        <w:t>ул. „Любе</w:t>
      </w:r>
      <w:r w:rsidR="00B62F5A">
        <w:rPr>
          <w:rFonts w:ascii="Times New Roman" w:eastAsia="Calibri" w:hAnsi="Times New Roman" w:cs="Times New Roman"/>
          <w:sz w:val="28"/>
          <w:szCs w:val="28"/>
          <w:lang w:val="bg-BG"/>
        </w:rPr>
        <w:t>н Каравелов“ №1,тел. 0889527961; 037102355;</w:t>
      </w:r>
      <w:bookmarkStart w:id="1" w:name="_GoBack"/>
      <w:bookmarkEnd w:id="1"/>
      <w:r w:rsidRPr="009D692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9D692F">
        <w:rPr>
          <w:rFonts w:ascii="Times New Roman" w:eastAsia="Calibri" w:hAnsi="Times New Roman" w:cs="Times New Roman"/>
          <w:sz w:val="28"/>
          <w:szCs w:val="28"/>
        </w:rPr>
        <w:t>e-mail</w:t>
      </w:r>
      <w:r w:rsidRPr="009D692F">
        <w:rPr>
          <w:rFonts w:ascii="Times New Roman" w:eastAsia="Calibri" w:hAnsi="Times New Roman" w:cs="Times New Roman"/>
          <w:sz w:val="28"/>
          <w:szCs w:val="28"/>
          <w:lang w:val="bg-BG"/>
        </w:rPr>
        <w:t>:</w:t>
      </w:r>
      <w:r w:rsidR="00DD6721">
        <w:rPr>
          <w:rFonts w:ascii="Times New Roman" w:eastAsia="Calibri" w:hAnsi="Times New Roman" w:cs="Times New Roman"/>
          <w:sz w:val="28"/>
          <w:szCs w:val="28"/>
        </w:rPr>
        <w:t xml:space="preserve"> info-2601017@edu.mon</w:t>
      </w:r>
      <w:r w:rsidRPr="009D692F">
        <w:rPr>
          <w:rFonts w:ascii="Times New Roman" w:eastAsia="Calibri" w:hAnsi="Times New Roman" w:cs="Times New Roman"/>
          <w:sz w:val="28"/>
          <w:szCs w:val="28"/>
        </w:rPr>
        <w:t>.bg</w:t>
      </w:r>
    </w:p>
    <w:p w:rsidR="009D692F" w:rsidRPr="009D692F" w:rsidRDefault="009D692F" w:rsidP="009D692F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i/>
          <w:color w:val="FF0000"/>
          <w:lang w:val="ru-RU" w:eastAsia="bg-BG"/>
        </w:rPr>
      </w:pPr>
      <w:bookmarkStart w:id="2" w:name="_Hlk118188914"/>
    </w:p>
    <w:bookmarkEnd w:id="0"/>
    <w:bookmarkEnd w:id="2"/>
    <w:p w:rsidR="009D692F" w:rsidRPr="009D692F" w:rsidRDefault="009D692F" w:rsidP="009D69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9D692F" w:rsidRPr="009D692F" w:rsidRDefault="009D692F" w:rsidP="009D69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val="bg-BG"/>
        </w:rPr>
      </w:pPr>
    </w:p>
    <w:p w:rsidR="009D692F" w:rsidRPr="009D692F" w:rsidRDefault="009D692F" w:rsidP="009D69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val="bg-BG"/>
        </w:rPr>
      </w:pPr>
      <w:r w:rsidRPr="009D692F">
        <w:rPr>
          <w:rFonts w:ascii="Times New Roman" w:eastAsia="Calibri" w:hAnsi="Times New Roman" w:cs="Times New Roman"/>
          <w:b/>
          <w:bCs/>
          <w:lang w:val="bg-BG"/>
        </w:rPr>
        <w:t>ПЛАН ЗА ИЗПЪЛНЕНИЕ НА ДЕЙНОСТИТЕ</w:t>
      </w:r>
    </w:p>
    <w:p w:rsidR="009D692F" w:rsidRPr="009D692F" w:rsidRDefault="009D692F" w:rsidP="009D69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val="bg-BG"/>
        </w:rPr>
      </w:pPr>
      <w:r w:rsidRPr="009D692F">
        <w:rPr>
          <w:rFonts w:ascii="Times New Roman" w:eastAsia="Calibri" w:hAnsi="Times New Roman" w:cs="Times New Roman"/>
          <w:b/>
          <w:bCs/>
          <w:lang w:val="bg-BG"/>
        </w:rPr>
        <w:t xml:space="preserve">ПО СТРАТЕГИЯТА ЗА РАЗВИТИЕ НА ОУ“ ЛЮБЕН КАРАВЕЛОВ“ с. УЗУНДЖОВО </w:t>
      </w:r>
    </w:p>
    <w:p w:rsidR="009D692F" w:rsidRPr="009D692F" w:rsidRDefault="009D692F" w:rsidP="009D692F">
      <w:pPr>
        <w:spacing w:after="100" w:afterAutospacing="1" w:line="276" w:lineRule="auto"/>
        <w:jc w:val="center"/>
        <w:rPr>
          <w:rFonts w:ascii="Times New Roman" w:eastAsia="Calibri" w:hAnsi="Times New Roman" w:cs="Times New Roman"/>
          <w:lang w:val="bg-BG"/>
        </w:rPr>
      </w:pPr>
      <w:r w:rsidRPr="009D692F">
        <w:rPr>
          <w:rFonts w:ascii="Times New Roman" w:eastAsia="Calibri" w:hAnsi="Times New Roman" w:cs="Times New Roman"/>
          <w:b/>
          <w:bCs/>
          <w:lang w:val="bg-BG"/>
        </w:rPr>
        <w:t>ЗА 2023/2028 УЧЕБНА ГОДИНА</w:t>
      </w:r>
    </w:p>
    <w:p w:rsidR="009D692F" w:rsidRPr="00DD6721" w:rsidRDefault="00DD6721" w:rsidP="00DD6721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lang w:val="bg-BG"/>
        </w:rPr>
      </w:pPr>
      <w:r w:rsidRPr="00DD6721">
        <w:rPr>
          <w:rFonts w:ascii="Times New Roman" w:eastAsia="Calibri" w:hAnsi="Times New Roman" w:cs="Times New Roman"/>
        </w:rPr>
        <w:t>I</w:t>
      </w:r>
      <w:r w:rsidRPr="00DD6721">
        <w:rPr>
          <w:rFonts w:ascii="Times New Roman" w:eastAsia="Calibri" w:hAnsi="Times New Roman" w:cs="Times New Roman"/>
          <w:lang w:val="bg-BG"/>
        </w:rPr>
        <w:t>.</w:t>
      </w:r>
      <w:r w:rsidR="009D692F" w:rsidRPr="00DD6721">
        <w:rPr>
          <w:rFonts w:ascii="Times New Roman" w:eastAsia="Calibri" w:hAnsi="Times New Roman" w:cs="Times New Roman"/>
          <w:lang w:val="bg-BG"/>
        </w:rPr>
        <w:t>Цели, дейности и инструменти за реализация на  Стратегията за развитие на ОУ “Любен Каравелов“, село Узунджово .</w:t>
      </w:r>
    </w:p>
    <w:p w:rsidR="009D692F" w:rsidRPr="00DD6721" w:rsidRDefault="009D692F" w:rsidP="009D69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kern w:val="18"/>
          <w:lang w:val="bg-BG"/>
        </w:rPr>
      </w:pPr>
      <w:r w:rsidRPr="00DD6721">
        <w:rPr>
          <w:rFonts w:ascii="Times New Roman" w:eastAsia="Calibri" w:hAnsi="Times New Roman" w:cs="Times New Roman"/>
          <w:lang w:val="bg-BG"/>
        </w:rPr>
        <w:t xml:space="preserve">Стратегията за развитие на ОУ “Любен Каравелов“, село Узунджово за периода от 2023 до 2028  година е одобрена от Обществения съвет </w:t>
      </w:r>
      <w:r w:rsidRPr="00DD6721">
        <w:rPr>
          <w:rFonts w:ascii="Times New Roman" w:eastAsia="Times New Roman" w:hAnsi="Times New Roman" w:cs="Times New Roman"/>
          <w:kern w:val="18"/>
          <w:lang w:val="bg-BG"/>
        </w:rPr>
        <w:t xml:space="preserve">(Протокол № </w:t>
      </w:r>
      <w:r w:rsidR="00DD6721" w:rsidRPr="00DD6721">
        <w:rPr>
          <w:rFonts w:ascii="Times New Roman" w:eastAsia="Times New Roman" w:hAnsi="Times New Roman" w:cs="Times New Roman"/>
          <w:bCs/>
          <w:kern w:val="18"/>
          <w:lang w:val="bg-BG"/>
        </w:rPr>
        <w:t>2</w:t>
      </w:r>
      <w:r w:rsidRPr="00DD6721">
        <w:rPr>
          <w:rFonts w:ascii="Times New Roman" w:eastAsia="Times New Roman" w:hAnsi="Times New Roman" w:cs="Times New Roman"/>
          <w:bCs/>
          <w:kern w:val="18"/>
          <w:lang w:val="ru-RU"/>
        </w:rPr>
        <w:t>/</w:t>
      </w:r>
      <w:r w:rsidR="00DD6721" w:rsidRPr="00DD6721">
        <w:rPr>
          <w:rFonts w:ascii="Times New Roman" w:eastAsia="Times New Roman" w:hAnsi="Times New Roman" w:cs="Times New Roman"/>
          <w:bCs/>
          <w:kern w:val="18"/>
          <w:lang w:val="bg-BG"/>
        </w:rPr>
        <w:t>14.</w:t>
      </w:r>
      <w:r w:rsidRPr="00DD6721">
        <w:rPr>
          <w:rFonts w:ascii="Times New Roman" w:eastAsia="Times New Roman" w:hAnsi="Times New Roman" w:cs="Times New Roman"/>
          <w:bCs/>
          <w:kern w:val="18"/>
          <w:lang w:val="bg-BG"/>
        </w:rPr>
        <w:t xml:space="preserve"> </w:t>
      </w:r>
      <w:r w:rsidR="00DD6721" w:rsidRPr="00DD6721">
        <w:rPr>
          <w:rFonts w:ascii="Times New Roman" w:eastAsia="Times New Roman" w:hAnsi="Times New Roman" w:cs="Times New Roman"/>
          <w:bCs/>
          <w:kern w:val="18"/>
          <w:lang w:val="bg-BG"/>
        </w:rPr>
        <w:t>09.</w:t>
      </w:r>
      <w:r w:rsidRPr="00DD6721">
        <w:rPr>
          <w:rFonts w:ascii="Times New Roman" w:eastAsia="Times New Roman" w:hAnsi="Times New Roman" w:cs="Times New Roman"/>
          <w:bCs/>
          <w:kern w:val="18"/>
          <w:lang w:val="bg-BG"/>
        </w:rPr>
        <w:t xml:space="preserve"> 20</w:t>
      </w:r>
      <w:r w:rsidR="00DD6721" w:rsidRPr="00DD6721">
        <w:rPr>
          <w:rFonts w:ascii="Times New Roman" w:eastAsia="Times New Roman" w:hAnsi="Times New Roman" w:cs="Times New Roman"/>
          <w:bCs/>
          <w:kern w:val="18"/>
          <w:lang w:val="bg-BG"/>
        </w:rPr>
        <w:t>23</w:t>
      </w:r>
      <w:r w:rsidRPr="00DD6721">
        <w:rPr>
          <w:rFonts w:ascii="Times New Roman" w:eastAsia="Times New Roman" w:hAnsi="Times New Roman" w:cs="Times New Roman"/>
          <w:bCs/>
          <w:kern w:val="18"/>
          <w:lang w:val="bg-BG"/>
        </w:rPr>
        <w:t xml:space="preserve"> г.</w:t>
      </w:r>
      <w:r w:rsidRPr="00DD6721">
        <w:rPr>
          <w:rFonts w:ascii="Times New Roman" w:eastAsia="Times New Roman" w:hAnsi="Times New Roman" w:cs="Times New Roman"/>
          <w:kern w:val="18"/>
          <w:lang w:val="bg-BG"/>
        </w:rPr>
        <w:t xml:space="preserve">), приета е </w:t>
      </w:r>
      <w:bookmarkStart w:id="3" w:name="_Hlk90650798"/>
      <w:r w:rsidRPr="00DD6721">
        <w:rPr>
          <w:rFonts w:ascii="Times New Roman" w:eastAsia="Times New Roman" w:hAnsi="Times New Roman" w:cs="Times New Roman"/>
          <w:kern w:val="18"/>
          <w:lang w:val="bg-BG"/>
        </w:rPr>
        <w:t xml:space="preserve">с </w:t>
      </w:r>
      <w:bookmarkStart w:id="4" w:name="_Hlk118122641"/>
      <w:bookmarkStart w:id="5" w:name="_Hlk118123008"/>
      <w:r w:rsidRPr="00DD6721">
        <w:rPr>
          <w:rFonts w:ascii="Times New Roman" w:eastAsia="Times New Roman" w:hAnsi="Times New Roman" w:cs="Times New Roman"/>
          <w:kern w:val="18"/>
          <w:lang w:val="bg-BG"/>
        </w:rPr>
        <w:t xml:space="preserve">Решение </w:t>
      </w:r>
      <w:r w:rsidR="00DD6721" w:rsidRPr="00DD6721">
        <w:rPr>
          <w:rFonts w:ascii="Times New Roman" w:eastAsia="Times New Roman" w:hAnsi="Times New Roman" w:cs="Times New Roman"/>
          <w:kern w:val="18"/>
          <w:lang w:val="bg-BG"/>
        </w:rPr>
        <w:t>в</w:t>
      </w:r>
      <w:r w:rsidRPr="00DD6721">
        <w:rPr>
          <w:rFonts w:ascii="Times New Roman" w:eastAsia="Times New Roman" w:hAnsi="Times New Roman" w:cs="Times New Roman"/>
          <w:kern w:val="18"/>
          <w:lang w:val="bg-BG"/>
        </w:rPr>
        <w:t xml:space="preserve"> Протокол № </w:t>
      </w:r>
      <w:r w:rsidR="00DD6721" w:rsidRPr="00DD6721">
        <w:rPr>
          <w:rFonts w:ascii="Times New Roman" w:eastAsia="Times New Roman" w:hAnsi="Times New Roman" w:cs="Times New Roman"/>
          <w:bCs/>
          <w:kern w:val="18"/>
          <w:lang w:val="bg-BG"/>
        </w:rPr>
        <w:t>13</w:t>
      </w:r>
      <w:r w:rsidRPr="00DD6721">
        <w:rPr>
          <w:rFonts w:ascii="Times New Roman" w:eastAsia="Times New Roman" w:hAnsi="Times New Roman" w:cs="Times New Roman"/>
          <w:bCs/>
          <w:kern w:val="18"/>
          <w:lang w:val="ru-RU"/>
        </w:rPr>
        <w:t>/</w:t>
      </w:r>
      <w:r w:rsidR="00DD6721" w:rsidRPr="00DD6721">
        <w:rPr>
          <w:rFonts w:ascii="Times New Roman" w:eastAsia="Times New Roman" w:hAnsi="Times New Roman" w:cs="Times New Roman"/>
          <w:bCs/>
          <w:kern w:val="18"/>
          <w:lang w:val="bg-BG"/>
        </w:rPr>
        <w:t>14.</w:t>
      </w:r>
      <w:r w:rsidRPr="00DD6721">
        <w:rPr>
          <w:rFonts w:ascii="Times New Roman" w:eastAsia="Times New Roman" w:hAnsi="Times New Roman" w:cs="Times New Roman"/>
          <w:bCs/>
          <w:kern w:val="18"/>
          <w:lang w:val="bg-BG"/>
        </w:rPr>
        <w:t xml:space="preserve"> </w:t>
      </w:r>
      <w:r w:rsidR="00DD6721" w:rsidRPr="00DD6721">
        <w:rPr>
          <w:rFonts w:ascii="Times New Roman" w:eastAsia="Times New Roman" w:hAnsi="Times New Roman" w:cs="Times New Roman"/>
          <w:bCs/>
          <w:kern w:val="18"/>
          <w:lang w:val="bg-BG"/>
        </w:rPr>
        <w:t>09.</w:t>
      </w:r>
      <w:r w:rsidRPr="00DD6721">
        <w:rPr>
          <w:rFonts w:ascii="Times New Roman" w:eastAsia="Times New Roman" w:hAnsi="Times New Roman" w:cs="Times New Roman"/>
          <w:bCs/>
          <w:kern w:val="18"/>
          <w:lang w:val="bg-BG"/>
        </w:rPr>
        <w:t xml:space="preserve"> 20</w:t>
      </w:r>
      <w:r w:rsidR="00DD6721" w:rsidRPr="00DD6721">
        <w:rPr>
          <w:rFonts w:ascii="Times New Roman" w:eastAsia="Times New Roman" w:hAnsi="Times New Roman" w:cs="Times New Roman"/>
          <w:bCs/>
          <w:kern w:val="18"/>
          <w:lang w:val="bg-BG"/>
        </w:rPr>
        <w:t>23</w:t>
      </w:r>
      <w:r w:rsidRPr="00DD6721">
        <w:rPr>
          <w:rFonts w:ascii="Times New Roman" w:eastAsia="Times New Roman" w:hAnsi="Times New Roman" w:cs="Times New Roman"/>
          <w:bCs/>
          <w:kern w:val="18"/>
          <w:lang w:val="bg-BG"/>
        </w:rPr>
        <w:t xml:space="preserve"> г. </w:t>
      </w:r>
      <w:r w:rsidRPr="00DD6721">
        <w:rPr>
          <w:rFonts w:ascii="Times New Roman" w:eastAsia="Times New Roman" w:hAnsi="Times New Roman" w:cs="Times New Roman"/>
          <w:kern w:val="18"/>
          <w:lang w:val="bg-BG"/>
        </w:rPr>
        <w:t>от заседание на Педагогическия съвет</w:t>
      </w:r>
      <w:bookmarkEnd w:id="4"/>
      <w:r w:rsidRPr="00DD6721">
        <w:rPr>
          <w:rFonts w:ascii="Times New Roman" w:eastAsia="Times New Roman" w:hAnsi="Times New Roman" w:cs="Times New Roman"/>
          <w:kern w:val="18"/>
          <w:lang w:val="bg-BG"/>
        </w:rPr>
        <w:t xml:space="preserve"> </w:t>
      </w:r>
      <w:bookmarkEnd w:id="5"/>
      <w:r w:rsidRPr="00DD6721">
        <w:rPr>
          <w:rFonts w:ascii="Times New Roman" w:eastAsia="Times New Roman" w:hAnsi="Times New Roman" w:cs="Times New Roman"/>
          <w:kern w:val="18"/>
          <w:lang w:val="bg-BG"/>
        </w:rPr>
        <w:t xml:space="preserve">и е утвърдена със Заповед </w:t>
      </w:r>
      <w:bookmarkStart w:id="6" w:name="_Hlk118123233"/>
      <w:r w:rsidRPr="00DD6721">
        <w:rPr>
          <w:rFonts w:ascii="Times New Roman" w:eastAsia="Times New Roman" w:hAnsi="Times New Roman" w:cs="Times New Roman"/>
          <w:kern w:val="18"/>
          <w:lang w:val="bg-BG"/>
        </w:rPr>
        <w:t xml:space="preserve">№ </w:t>
      </w:r>
      <w:r w:rsidR="00DD6721" w:rsidRPr="00DD6721">
        <w:rPr>
          <w:rFonts w:ascii="Times New Roman" w:eastAsia="Times New Roman" w:hAnsi="Times New Roman" w:cs="Times New Roman"/>
          <w:bCs/>
          <w:kern w:val="18"/>
          <w:lang w:val="bg-BG"/>
        </w:rPr>
        <w:t>8</w:t>
      </w:r>
      <w:r w:rsidRPr="00DD6721">
        <w:rPr>
          <w:rFonts w:ascii="Times New Roman" w:eastAsia="Times New Roman" w:hAnsi="Times New Roman" w:cs="Times New Roman"/>
          <w:bCs/>
          <w:kern w:val="18"/>
          <w:lang w:val="ru-RU"/>
        </w:rPr>
        <w:t>/</w:t>
      </w:r>
      <w:bookmarkStart w:id="7" w:name="_Hlk118198639"/>
      <w:r w:rsidR="00DD6721" w:rsidRPr="00DD6721">
        <w:rPr>
          <w:rFonts w:ascii="Times New Roman" w:eastAsia="Times New Roman" w:hAnsi="Times New Roman" w:cs="Times New Roman"/>
          <w:bCs/>
          <w:kern w:val="18"/>
          <w:lang w:val="bg-BG"/>
        </w:rPr>
        <w:t>15.</w:t>
      </w:r>
      <w:r w:rsidRPr="00DD6721">
        <w:rPr>
          <w:rFonts w:ascii="Times New Roman" w:eastAsia="Times New Roman" w:hAnsi="Times New Roman" w:cs="Times New Roman"/>
          <w:bCs/>
          <w:kern w:val="18"/>
          <w:lang w:val="bg-BG"/>
        </w:rPr>
        <w:t xml:space="preserve"> </w:t>
      </w:r>
      <w:r w:rsidR="00DD6721" w:rsidRPr="00DD6721">
        <w:rPr>
          <w:rFonts w:ascii="Times New Roman" w:eastAsia="Times New Roman" w:hAnsi="Times New Roman" w:cs="Times New Roman"/>
          <w:bCs/>
          <w:kern w:val="18"/>
          <w:lang w:val="bg-BG"/>
        </w:rPr>
        <w:t>09.</w:t>
      </w:r>
      <w:r w:rsidRPr="00DD6721">
        <w:rPr>
          <w:rFonts w:ascii="Times New Roman" w:eastAsia="Times New Roman" w:hAnsi="Times New Roman" w:cs="Times New Roman"/>
          <w:bCs/>
          <w:kern w:val="18"/>
          <w:lang w:val="bg-BG"/>
        </w:rPr>
        <w:t xml:space="preserve"> 20</w:t>
      </w:r>
      <w:r w:rsidR="00DD6721" w:rsidRPr="00DD6721">
        <w:rPr>
          <w:rFonts w:ascii="Times New Roman" w:eastAsia="Times New Roman" w:hAnsi="Times New Roman" w:cs="Times New Roman"/>
          <w:bCs/>
          <w:kern w:val="18"/>
          <w:lang w:val="bg-BG"/>
        </w:rPr>
        <w:t>23</w:t>
      </w:r>
      <w:r w:rsidRPr="00DD6721">
        <w:rPr>
          <w:rFonts w:ascii="Times New Roman" w:eastAsia="Times New Roman" w:hAnsi="Times New Roman" w:cs="Times New Roman"/>
          <w:kern w:val="18"/>
          <w:lang w:val="bg-BG"/>
        </w:rPr>
        <w:t xml:space="preserve"> г. </w:t>
      </w:r>
      <w:bookmarkEnd w:id="6"/>
      <w:bookmarkEnd w:id="7"/>
      <w:r w:rsidRPr="00DD6721">
        <w:rPr>
          <w:rFonts w:ascii="Times New Roman" w:eastAsia="Times New Roman" w:hAnsi="Times New Roman" w:cs="Times New Roman"/>
          <w:kern w:val="18"/>
          <w:lang w:val="bg-BG"/>
        </w:rPr>
        <w:t>на директора.</w:t>
      </w:r>
    </w:p>
    <w:p w:rsidR="009D692F" w:rsidRPr="00DD6721" w:rsidRDefault="009D692F" w:rsidP="009D69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kern w:val="18"/>
          <w:lang w:val="bg-BG"/>
        </w:rPr>
      </w:pPr>
      <w:r w:rsidRPr="00DD6721">
        <w:rPr>
          <w:rFonts w:ascii="Times New Roman" w:eastAsia="Times New Roman" w:hAnsi="Times New Roman" w:cs="Times New Roman"/>
          <w:kern w:val="18"/>
          <w:lang w:val="bg-BG"/>
        </w:rPr>
        <w:t xml:space="preserve">Планът за изпълнение и финансиране на дейностите за </w:t>
      </w:r>
      <w:r w:rsidRPr="00DD6721">
        <w:rPr>
          <w:rFonts w:ascii="Times New Roman" w:eastAsia="Calibri" w:hAnsi="Times New Roman" w:cs="Times New Roman"/>
          <w:lang w:val="bg-BG"/>
        </w:rPr>
        <w:t xml:space="preserve">учебната 2023/2028 година, изготвен в съответствие със стратегическите и оперативни цели, определени със Стратегията за развитие на ОУ “Любен Каравелов“, село Узунджово за периода от 2023 до 2028 година е приет с Решение </w:t>
      </w:r>
      <w:r w:rsidR="00DD6721" w:rsidRPr="00DD6721">
        <w:rPr>
          <w:rFonts w:ascii="Times New Roman" w:eastAsia="Calibri" w:hAnsi="Times New Roman" w:cs="Times New Roman"/>
          <w:lang w:val="bg-BG"/>
        </w:rPr>
        <w:t>в</w:t>
      </w:r>
      <w:r w:rsidRPr="00DD6721">
        <w:rPr>
          <w:rFonts w:ascii="Times New Roman" w:eastAsia="Calibri" w:hAnsi="Times New Roman" w:cs="Times New Roman"/>
          <w:lang w:val="bg-BG"/>
        </w:rPr>
        <w:t xml:space="preserve"> Протокол № </w:t>
      </w:r>
      <w:r w:rsidR="00DD6721" w:rsidRPr="00DD6721">
        <w:rPr>
          <w:rFonts w:ascii="Times New Roman" w:eastAsia="Calibri" w:hAnsi="Times New Roman" w:cs="Times New Roman"/>
          <w:bCs/>
          <w:lang w:val="bg-BG"/>
        </w:rPr>
        <w:t>13</w:t>
      </w:r>
      <w:r w:rsidRPr="00DD6721">
        <w:rPr>
          <w:rFonts w:ascii="Times New Roman" w:eastAsia="Calibri" w:hAnsi="Times New Roman" w:cs="Times New Roman"/>
          <w:bCs/>
          <w:lang w:val="ru-RU"/>
        </w:rPr>
        <w:t>/</w:t>
      </w:r>
      <w:r w:rsidR="00DD6721" w:rsidRPr="00DD6721">
        <w:rPr>
          <w:rFonts w:ascii="Times New Roman" w:eastAsia="Calibri" w:hAnsi="Times New Roman" w:cs="Times New Roman"/>
          <w:bCs/>
          <w:lang w:val="bg-BG"/>
        </w:rPr>
        <w:t>14.</w:t>
      </w:r>
      <w:r w:rsidRPr="00DD6721">
        <w:rPr>
          <w:rFonts w:ascii="Times New Roman" w:eastAsia="Calibri" w:hAnsi="Times New Roman" w:cs="Times New Roman"/>
          <w:bCs/>
          <w:lang w:val="bg-BG"/>
        </w:rPr>
        <w:t xml:space="preserve"> </w:t>
      </w:r>
      <w:r w:rsidR="00DD6721" w:rsidRPr="00DD6721">
        <w:rPr>
          <w:rFonts w:ascii="Times New Roman" w:eastAsia="Calibri" w:hAnsi="Times New Roman" w:cs="Times New Roman"/>
          <w:bCs/>
          <w:lang w:val="bg-BG"/>
        </w:rPr>
        <w:t>09.</w:t>
      </w:r>
      <w:r w:rsidRPr="00DD6721">
        <w:rPr>
          <w:rFonts w:ascii="Times New Roman" w:eastAsia="Calibri" w:hAnsi="Times New Roman" w:cs="Times New Roman"/>
          <w:bCs/>
          <w:lang w:val="bg-BG"/>
        </w:rPr>
        <w:t xml:space="preserve"> 20</w:t>
      </w:r>
      <w:r w:rsidR="00DD6721" w:rsidRPr="00DD6721">
        <w:rPr>
          <w:rFonts w:ascii="Times New Roman" w:eastAsia="Calibri" w:hAnsi="Times New Roman" w:cs="Times New Roman"/>
          <w:bCs/>
          <w:lang w:val="bg-BG"/>
        </w:rPr>
        <w:t>23</w:t>
      </w:r>
      <w:r w:rsidRPr="00DD6721">
        <w:rPr>
          <w:rFonts w:ascii="Times New Roman" w:eastAsia="Calibri" w:hAnsi="Times New Roman" w:cs="Times New Roman"/>
          <w:bCs/>
          <w:lang w:val="bg-BG"/>
        </w:rPr>
        <w:t xml:space="preserve"> г. </w:t>
      </w:r>
      <w:r w:rsidRPr="00DD6721">
        <w:rPr>
          <w:rFonts w:ascii="Times New Roman" w:eastAsia="Calibri" w:hAnsi="Times New Roman" w:cs="Times New Roman"/>
          <w:lang w:val="bg-BG"/>
        </w:rPr>
        <w:t xml:space="preserve">от заседание на Педагогическия съвет и е утвърден със Заповед № </w:t>
      </w:r>
      <w:r w:rsidR="00DD6721" w:rsidRPr="00DD6721">
        <w:rPr>
          <w:rFonts w:ascii="Times New Roman" w:eastAsia="Calibri" w:hAnsi="Times New Roman" w:cs="Times New Roman"/>
          <w:bCs/>
          <w:lang w:val="bg-BG"/>
        </w:rPr>
        <w:t>8</w:t>
      </w:r>
      <w:r w:rsidRPr="00DD6721">
        <w:rPr>
          <w:rFonts w:ascii="Times New Roman" w:eastAsia="Calibri" w:hAnsi="Times New Roman" w:cs="Times New Roman"/>
          <w:bCs/>
          <w:lang w:val="ru-RU"/>
        </w:rPr>
        <w:t>/</w:t>
      </w:r>
      <w:r w:rsidR="00DD6721" w:rsidRPr="00DD6721">
        <w:rPr>
          <w:rFonts w:ascii="Times New Roman" w:eastAsia="Calibri" w:hAnsi="Times New Roman" w:cs="Times New Roman"/>
          <w:bCs/>
          <w:lang w:val="bg-BG"/>
        </w:rPr>
        <w:t>15.</w:t>
      </w:r>
      <w:r w:rsidRPr="00DD6721">
        <w:rPr>
          <w:rFonts w:ascii="Times New Roman" w:eastAsia="Calibri" w:hAnsi="Times New Roman" w:cs="Times New Roman"/>
          <w:bCs/>
          <w:lang w:val="bg-BG"/>
        </w:rPr>
        <w:t xml:space="preserve"> </w:t>
      </w:r>
      <w:r w:rsidR="00DD6721" w:rsidRPr="00DD6721">
        <w:rPr>
          <w:rFonts w:ascii="Times New Roman" w:eastAsia="Calibri" w:hAnsi="Times New Roman" w:cs="Times New Roman"/>
          <w:bCs/>
          <w:lang w:val="bg-BG"/>
        </w:rPr>
        <w:t>09.</w:t>
      </w:r>
      <w:r w:rsidRPr="00DD6721">
        <w:rPr>
          <w:rFonts w:ascii="Times New Roman" w:eastAsia="Calibri" w:hAnsi="Times New Roman" w:cs="Times New Roman"/>
          <w:bCs/>
          <w:lang w:val="bg-BG"/>
        </w:rPr>
        <w:t xml:space="preserve"> 20</w:t>
      </w:r>
      <w:r w:rsidR="00DD6721" w:rsidRPr="00DD6721">
        <w:rPr>
          <w:rFonts w:ascii="Times New Roman" w:eastAsia="Calibri" w:hAnsi="Times New Roman" w:cs="Times New Roman"/>
          <w:bCs/>
          <w:lang w:val="bg-BG"/>
        </w:rPr>
        <w:t>23</w:t>
      </w:r>
      <w:r w:rsidRPr="00DD6721">
        <w:rPr>
          <w:rFonts w:ascii="Times New Roman" w:eastAsia="Calibri" w:hAnsi="Times New Roman" w:cs="Times New Roman"/>
          <w:lang w:val="bg-BG"/>
        </w:rPr>
        <w:t>г. на директора.</w:t>
      </w:r>
    </w:p>
    <w:bookmarkEnd w:id="3"/>
    <w:p w:rsidR="009D692F" w:rsidRPr="009D692F" w:rsidRDefault="009D692F" w:rsidP="009D692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val="bg-BG" w:eastAsia="bg-BG"/>
        </w:rPr>
      </w:pPr>
      <w:r w:rsidRPr="009D692F">
        <w:rPr>
          <w:rFonts w:ascii="Times New Roman" w:eastAsia="Calibri" w:hAnsi="Times New Roman" w:cs="Times New Roman"/>
          <w:b/>
          <w:bCs/>
          <w:lang w:val="bg-BG"/>
        </w:rPr>
        <w:t xml:space="preserve">ОПЕРАТИВНА ЦЕЛ 1: </w:t>
      </w:r>
      <w:r w:rsidRPr="009D692F">
        <w:rPr>
          <w:rFonts w:ascii="Times New Roman" w:eastAsia="Calibri" w:hAnsi="Times New Roman" w:cs="Times New Roman"/>
          <w:b/>
          <w:bCs/>
          <w:lang w:val="bg-BG" w:eastAsia="bg-BG"/>
        </w:rPr>
        <w:t>РАЗРАБОТВАНЕ И УТВЪРЖДАВАНЕ НА ЕДИННА И НЕПРОТИВОРЕЧИВА СИСТЕМА ЗА</w:t>
      </w:r>
      <w:r w:rsidRPr="009D692F">
        <w:rPr>
          <w:rFonts w:ascii="Times New Roman" w:eastAsia="Calibri" w:hAnsi="Times New Roman" w:cs="Times New Roman"/>
          <w:lang w:val="bg-BG" w:eastAsia="bg-BG"/>
        </w:rPr>
        <w:t xml:space="preserve"> </w:t>
      </w:r>
      <w:r w:rsidRPr="009D692F">
        <w:rPr>
          <w:rFonts w:ascii="Times New Roman" w:eastAsia="Calibri" w:hAnsi="Times New Roman" w:cs="Times New Roman"/>
          <w:b/>
          <w:bCs/>
          <w:lang w:val="bg-BG" w:eastAsia="bg-BG"/>
        </w:rPr>
        <w:t>ЕФЕКТИВНО УПРАВЛЕНИЕ НА ИНСТИТУЦИЯТА.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3270"/>
        <w:gridCol w:w="1600"/>
        <w:gridCol w:w="1899"/>
        <w:gridCol w:w="1908"/>
        <w:gridCol w:w="4548"/>
      </w:tblGrid>
      <w:tr w:rsidR="009D692F" w:rsidRPr="009D692F" w:rsidTr="00DD6721">
        <w:trPr>
          <w:jc w:val="center"/>
        </w:trPr>
        <w:tc>
          <w:tcPr>
            <w:tcW w:w="950" w:type="dxa"/>
            <w:vMerge w:val="restart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№</w:t>
            </w:r>
          </w:p>
        </w:tc>
        <w:tc>
          <w:tcPr>
            <w:tcW w:w="3270" w:type="dxa"/>
            <w:vMerge w:val="restart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Дейности</w:t>
            </w:r>
          </w:p>
        </w:tc>
        <w:tc>
          <w:tcPr>
            <w:tcW w:w="3499" w:type="dxa"/>
            <w:gridSpan w:val="2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Отговорници и срокове</w:t>
            </w:r>
          </w:p>
        </w:tc>
        <w:tc>
          <w:tcPr>
            <w:tcW w:w="1908" w:type="dxa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Бюджет</w:t>
            </w:r>
          </w:p>
        </w:tc>
        <w:tc>
          <w:tcPr>
            <w:tcW w:w="4548" w:type="dxa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Индикатори</w:t>
            </w:r>
          </w:p>
        </w:tc>
      </w:tr>
      <w:tr w:rsidR="009D692F" w:rsidRPr="009D692F" w:rsidTr="00DD6721">
        <w:trPr>
          <w:trHeight w:val="290"/>
          <w:jc w:val="center"/>
        </w:trPr>
        <w:tc>
          <w:tcPr>
            <w:tcW w:w="950" w:type="dxa"/>
            <w:vMerge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3270" w:type="dxa"/>
            <w:vMerge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</w:p>
        </w:tc>
        <w:tc>
          <w:tcPr>
            <w:tcW w:w="1600" w:type="dxa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срок</w:t>
            </w:r>
          </w:p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</w:p>
        </w:tc>
        <w:tc>
          <w:tcPr>
            <w:tcW w:w="1899" w:type="dxa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отговорник</w:t>
            </w:r>
          </w:p>
        </w:tc>
        <w:tc>
          <w:tcPr>
            <w:tcW w:w="1908" w:type="dxa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</w:p>
        </w:tc>
        <w:tc>
          <w:tcPr>
            <w:tcW w:w="4548" w:type="dxa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</w:p>
        </w:tc>
      </w:tr>
      <w:tr w:rsidR="009D692F" w:rsidRPr="009D692F" w:rsidTr="00DD6721">
        <w:trPr>
          <w:trHeight w:val="431"/>
          <w:jc w:val="center"/>
        </w:trPr>
        <w:tc>
          <w:tcPr>
            <w:tcW w:w="14175" w:type="dxa"/>
            <w:gridSpan w:val="6"/>
            <w:shd w:val="clear" w:color="auto" w:fill="E7E6E6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Дейност 1.</w:t>
            </w: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 Изграждане на </w:t>
            </w:r>
            <w:r w:rsidRPr="009D692F"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  <w:t>Система за осигуряване качество на образованието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1.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Изготвяне на анализ на образователната реформа в страната в контекста на европейските политики и стратегически цели за превръщането на образованието като национален приоритет и </w:t>
            </w: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lastRenderedPageBreak/>
              <w:t xml:space="preserve">намиране мястото на образователната институция в контекста на промените. 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Септември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Одобрена от ОС Стратегия за развитие на училището, приета от ПС и утвърдена със заповед на директора.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Утвърден план за действие и финансиране за съответната учебна година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Утвърден план за изпълнение на стратегическите цели.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lastRenderedPageBreak/>
              <w:t xml:space="preserve"> 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2.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Създаване на актуална вътрешна нормативна уредба за изпълнение дейностите. 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Септември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Директор, гл. учител, председатели на екипи/комисии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200" w:line="276" w:lineRule="auto"/>
              <w:rPr>
                <w:rFonts w:ascii="Calibri" w:eastAsia="Calibri" w:hAnsi="Calibri" w:cs="Calibri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Актуализирани вътрешноинституционални</w:t>
            </w:r>
            <w:r w:rsidRPr="009D692F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t>документи.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3.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Актуализиране на училищната система за управление на качество. 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Септември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Директор, заместник-директори, председатели на екипи/комисии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200" w:line="276" w:lineRule="auto"/>
              <w:rPr>
                <w:rFonts w:ascii="Calibri" w:eastAsia="Calibri" w:hAnsi="Calibri" w:cs="Calibri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Разработени, приети и утвърдени в стратегията за развитие на училището мерки за повишаване на качеството на образованието система за качество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3.1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Разработване на общи и специфични училищни мерки за качество. 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Септември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Директор, 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Разработени и утвърдени мерки.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Публикуване на интернет страницата на училището на вътрешна система за управление на качеството.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3.2.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Адаптиране на политики за постигането на образователните цели 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Септември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Директор, председатели на постоянни комисии, председател методически обединения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Актуализирани правила за приемане на вътрешноинституционални политики.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3.3.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Разработване на училищни учебни планове, приемането им с решение на педагогическия съвет, съгласуване с обществения съвет към училището при условията и по реда на чл. 269, ал. 2 и 3 от Закона за предучилищното и училищното образование. Утвърждаване от директора на училището.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Септември 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ПС - приемане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Директор-утвърждаване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Разработени и утвърдени училищни учебни планове.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3.4.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Разработване на годишна училищна програма за </w:t>
            </w: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lastRenderedPageBreak/>
              <w:t xml:space="preserve">целодневна организация на учебния ден в съответствие със стратегията и спецификата на училището. 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 xml:space="preserve">Септември 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Училищна комисия, ПС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Разработена, приета и утвърдена програма за целодневна организация </w:t>
            </w:r>
          </w:p>
        </w:tc>
      </w:tr>
      <w:tr w:rsidR="009D692F" w:rsidRPr="009D692F" w:rsidTr="00DD6721">
        <w:trPr>
          <w:trHeight w:val="3087"/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3.5.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000000"/>
                <w:lang w:val="bg-BG"/>
              </w:rPr>
              <w:t>Изграждане на училищни екипи за:</w:t>
            </w:r>
          </w:p>
          <w:p w:rsidR="009D692F" w:rsidRPr="009D692F" w:rsidRDefault="009D692F" w:rsidP="009D69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подкрепа за личностно развитие на детето и ученика; </w:t>
            </w:r>
          </w:p>
          <w:p w:rsidR="009D692F" w:rsidRPr="009D692F" w:rsidRDefault="009D692F" w:rsidP="009D69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изграждане на позитивен организационен климат;</w:t>
            </w:r>
          </w:p>
          <w:p w:rsidR="009D692F" w:rsidRPr="009D692F" w:rsidRDefault="009D692F" w:rsidP="009D69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утвърждаване на позитивна дисциплина; </w:t>
            </w:r>
          </w:p>
          <w:p w:rsidR="009D692F" w:rsidRPr="009D692F" w:rsidRDefault="009D692F" w:rsidP="009D69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развитие на училищната общност 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Октомври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ПС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Екипи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  <w:p w:rsidR="009D692F" w:rsidRPr="009D692F" w:rsidRDefault="009D692F" w:rsidP="009D692F">
            <w:pPr>
              <w:tabs>
                <w:tab w:val="left" w:pos="902"/>
              </w:tabs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Сформирани училищни екипи, както следва;</w:t>
            </w:r>
          </w:p>
          <w:p w:rsidR="009D692F" w:rsidRPr="009D692F" w:rsidRDefault="009D692F" w:rsidP="009D692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Учител по ФВС</w:t>
            </w:r>
          </w:p>
          <w:p w:rsidR="009D692F" w:rsidRPr="009D692F" w:rsidRDefault="009D692F" w:rsidP="009D692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Класни ръководители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 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3.6.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Предефиниране на политики, приоритети и ценности.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Септември 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ПС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trHeight w:val="942"/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3.6.1.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Ясно дефиниране на системата от индикатори за контрол и инспектиране на образователната институция.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Септември 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Директор, главен учител 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Разработени индикатори за контрол и инспектиране на образователната</w:t>
            </w:r>
          </w:p>
        </w:tc>
      </w:tr>
      <w:tr w:rsidR="009D692F" w:rsidRPr="009D692F" w:rsidTr="00DD6721">
        <w:trPr>
          <w:trHeight w:val="1156"/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3.6.2.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Изготвяне на вътрешна система за ефективен мониторинг  и контрол </w:t>
            </w:r>
            <w:r w:rsidRPr="009D692F">
              <w:rPr>
                <w:rFonts w:ascii="Times New Roman" w:eastAsia="Calibri" w:hAnsi="Times New Roman" w:cs="Times New Roman"/>
                <w:i/>
                <w:iCs/>
                <w:lang w:val="bg-BG" w:eastAsia="bg-BG"/>
              </w:rPr>
              <w:t>(ефективен = резултатен, а не фиктивен)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Септември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Директор, зам. -директори, главни учители Пед. съвет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trHeight w:val="345"/>
          <w:jc w:val="center"/>
        </w:trPr>
        <w:tc>
          <w:tcPr>
            <w:tcW w:w="14175" w:type="dxa"/>
            <w:gridSpan w:val="6"/>
            <w:shd w:val="clear" w:color="auto" w:fill="E7E6E6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 xml:space="preserve">Дейност 2: </w:t>
            </w:r>
            <w:r w:rsidRPr="009D692F"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  <w:t>Инвестиции в образованието или финансови ресурси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  <w:t>Създаване на условия за участие в национални, европейски и други международни програми и проекти. Разработване на училищни проекти;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2023 – 2028 уч. г.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Директор, зам. -директор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Осигурени помещения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Обучения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Техника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Други необходими ресурси</w:t>
            </w:r>
          </w:p>
        </w:tc>
      </w:tr>
      <w:tr w:rsidR="009D692F" w:rsidRPr="009D692F" w:rsidTr="00DD6721">
        <w:trPr>
          <w:trHeight w:val="558"/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1.1.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  <w:t>Изграждане на училищни екипи за разработване на проекти.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2023 – 2028 уч. г.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ПС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Изградени училищни екипи за разработване на проекти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1.2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  <w:t>Квалификация на екипите по разработване, управление и мониторинг на проекти.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2023 – 2028 уч. г.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Комисия за квалификация, предс. на МО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Съгласно предвидените в бюджета 1% 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Проведени обучения на екипите по разработване, управление и мониторинг на проекти.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2.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color w:val="262626"/>
                <w:lang w:val="bg-BG"/>
              </w:rPr>
              <w:t>Осигуряване на законосъобразно, икономически целесъобразно и прозрачно управление на бюджета.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Директор, счетоводител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2.1.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Актуализиране на системата за финансово управление и контрол в образователната институция:</w:t>
            </w:r>
            <w:r w:rsidRPr="009D692F">
              <w:rPr>
                <w:rFonts w:ascii="Times New Roman" w:eastAsia="Calibri" w:hAnsi="Times New Roman" w:cs="Times New Roman"/>
                <w:color w:val="00B050"/>
                <w:lang w:val="bg-BG" w:eastAsia="bg-BG"/>
              </w:rPr>
              <w:t xml:space="preserve"> 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 xml:space="preserve">а) счетоводна политика на образователната институция; 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>б) стратегия за управление на риска;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>в) вътрешни правила за антикорупция, за двоен подпис, за предварителен и за текущ контрол, за анализ на натовареността и за текущо наблюдение и самооценка;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>г) система за документооборота;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>д) политика за работа с информационни системи и активи и за информационна сигурност и правила за достъп до информация;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 xml:space="preserve">е) отговорности по вземане на решение, осъществяване на контрол и изпълнение 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Октомври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Директор, счетоводител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Разработени и актуализирани документи по СФУК за 20..-20.. уч. год.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2.2.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Разработване на бюджета съобразно действащата нормативна уредба.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Декември 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Директор, счетоводител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 Разработен и актуализиран бюджет 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2.3.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Осигуряване на прозрачност и публично отчитане на средствата от бюджета и извън бюджетните приходи.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Директор, счетоводител,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Публикувани  на сайта на училището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бюджет и отчети по тримесечия, полугодия и календарна година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2.4.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Разработване на процедури по постъпване и разходване на извънбюджетни средства от дарения, спонсорство, наеми, проекти и др.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Февруари 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Директор, счетоводител, 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Разработени процедури по постъпване и разходване на извънбюджетните средства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2.5.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  <w:t>Наличие на приходи на училището.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Счетоводител, предс. комисия по даренията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Наличие на приходи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2.5.1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Осигуряване на инвестиции в образователната институция и тяхното законосъобразно, целесъобразно и икономично използване.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Директор, счетоводител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4548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Относителен % приходи от наеми, проекти, спонсорства дарения спрямо общия бюджет.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2.5.2.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Привличане на алтернативни източници за финансиране от работа по проекти и програми, дарения, наеми, спонсорство и др.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При възможност 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Директор, счетоводител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Брой договори за привличане на алтернативни източници за финансиране.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2.6.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Ефективно използване, подобряване и обогатяване на МТБ на училището. Включване на учениците в естетизирането и поддръжката на МТБ , съобразно целите на ОВП и собствените им вкусове и предпочитания 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Директор, счетоводител, училищни комисии за разработване на проекти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Делегиран бюджет на училището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trHeight w:val="343"/>
          <w:jc w:val="center"/>
        </w:trPr>
        <w:tc>
          <w:tcPr>
            <w:tcW w:w="14175" w:type="dxa"/>
            <w:gridSpan w:val="6"/>
            <w:shd w:val="clear" w:color="auto" w:fill="E7E6E6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Дейност 3. Квалификация</w:t>
            </w:r>
          </w:p>
        </w:tc>
      </w:tr>
      <w:tr w:rsidR="009D692F" w:rsidRPr="009D692F" w:rsidTr="00DD6721">
        <w:trPr>
          <w:trHeight w:val="753"/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Планиране, реализиране и документиране на квалификационната дейност за педагогическите специалисти на вътрешно училищно ниво;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Септември 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Директор, ПС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color w:val="FF0000"/>
                <w:lang w:val="bg-BG"/>
              </w:rPr>
              <w:t>1,2%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 от годишните средства за работна заплата на 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педагогическия персонал, съгласно КТД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lastRenderedPageBreak/>
              <w:t xml:space="preserve">Относителен дял </w:t>
            </w:r>
            <w:r w:rsidRPr="009D692F">
              <w:rPr>
                <w:rFonts w:ascii="Times New Roman" w:eastAsia="Calibri" w:hAnsi="Times New Roman" w:cs="Times New Roman"/>
                <w:color w:val="FF0000"/>
                <w:lang w:val="bg-BG" w:eastAsia="bg-BG"/>
              </w:rPr>
              <w:t>(%</w:t>
            </w: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) на педагогическите специалисти, участвали през календарната година в продължаваща квалификация.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 xml:space="preserve"> Относителен дял</w:t>
            </w:r>
            <w:r w:rsidRPr="009D692F">
              <w:rPr>
                <w:rFonts w:ascii="Times New Roman" w:eastAsia="Calibri" w:hAnsi="Times New Roman" w:cs="Times New Roman"/>
                <w:color w:val="FF0000"/>
                <w:lang w:val="bg-BG"/>
              </w:rPr>
              <w:t xml:space="preserve"> (%)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 на педагогическите специалисти, участвали през календарната година в 16 учебни часа . 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Относителен дял </w:t>
            </w:r>
            <w:r w:rsidRPr="009D692F">
              <w:rPr>
                <w:rFonts w:ascii="Times New Roman" w:eastAsia="Calibri" w:hAnsi="Times New Roman" w:cs="Times New Roman"/>
                <w:color w:val="FF0000"/>
                <w:lang w:val="bg-BG"/>
              </w:rPr>
              <w:t>(%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) на педагогическите специалисти, участвали през календарната година в дългосрочни обучения над 60 учебни часа по видове образователни институции. 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1.1.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Проучване на нагласите и потребностите от квалификация на персонала в училище и провеждане на ефективни обучения с доказан резултат съобразно придобитите нови компетентности.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Септември 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Главен учител, председатели на училищни екипи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Проведени анкети за допитване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1.2.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  <w:t xml:space="preserve">Изработване на </w:t>
            </w:r>
            <w:r w:rsidRPr="009D692F">
              <w:rPr>
                <w:rFonts w:ascii="Times New Roman" w:eastAsia="Calibri" w:hAnsi="Times New Roman" w:cs="Times New Roman"/>
                <w:color w:val="000000"/>
                <w:lang w:val="bg-BG"/>
              </w:rPr>
              <w:t xml:space="preserve"> 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t>План за квалификация, съобразен с изискването педагогическите специалисти</w:t>
            </w:r>
            <w:r w:rsidRPr="009D692F">
              <w:rPr>
                <w:rFonts w:ascii="Times New Roman" w:eastAsia="Calibri" w:hAnsi="Times New Roman" w:cs="Times New Roman"/>
                <w:color w:val="000000"/>
                <w:lang w:val="bg-BG"/>
              </w:rPr>
              <w:t xml:space="preserve">  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t>да повишават квалификацията си с не по-малко от 48 академични часа за всеки период на атестиране и не по-малко от 16 академични часа годишно за всеки.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Септември 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Главен учител, председатели на училищни екипи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Приет от ПС и утвърден със заповед на директора план 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1.3.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Насочване повишаването на квалификацията на конкретния педагогически специалист към напредъка на децата и учениците, както и към подобряване на образователните им резултати. 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Училищни екипи за квалификация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1.4.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color w:val="262626"/>
                <w:lang w:val="bg-BG"/>
              </w:rPr>
              <w:t>Създаване на стимули за мотивация за п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t>овишаване квалификацията на членовете на колектива  чрез учене през целия живот.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Постоянен 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Съгласно предвидени в бюджета средства за награди.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Утвърден механизъм за мотивация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 xml:space="preserve">1.5. 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Мултиплициране и практическо приложение на добрия педагогически опит, получен по време на квалификационната дейност.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Всеки педагогически специалист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Проведени дни на отворени врати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2.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color w:val="262626"/>
                <w:lang w:val="bg-BG"/>
              </w:rPr>
              <w:t>Планиране, реализиране и документиране на квалификационна дейност за педагогическите специалист, проведена от други институции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Начало на учебна година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Председатели на комисии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2.1.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Изграждане на система за продължаваща квалификация. 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Октомври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Директор, главен учител, председатели на екипи, комисии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Изградена система за квалификация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2.2.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Повишаване на квалификацията на педагогическите специалисти от специализирани обслужващи звена, от висши училища и научни организации.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Директор, зам.-директори главни учители, председатели на екипи, комисии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1,2%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Съгласно КТД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2.3.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Увеличаване носителите на професионално-квалификационни степени, на образователно квалификационна степен „магистър“ и на образователна и научна степен „доктор“.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Пед. специалисти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% от общия брой педагогически специалисти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3.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 </w:t>
            </w:r>
            <w:r w:rsidRPr="009D692F"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  <w:t xml:space="preserve">Споделяне на ефективни практики. 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Всеки педагогически специалист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 за вътрешни практики;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командировъчни в зависимост от мястото на посещения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Проведени съвместни уроци с учители-новатори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3.1.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Изграждане на механизъм за популяризиране на добрия педагогически опит.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Ноември 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Председатели на комисии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Изграден механизъм</w:t>
            </w:r>
          </w:p>
        </w:tc>
      </w:tr>
      <w:tr w:rsidR="009D692F" w:rsidRPr="009D692F" w:rsidTr="00DD6721">
        <w:trPr>
          <w:trHeight w:val="293"/>
          <w:jc w:val="center"/>
        </w:trPr>
        <w:tc>
          <w:tcPr>
            <w:tcW w:w="14175" w:type="dxa"/>
            <w:gridSpan w:val="6"/>
            <w:shd w:val="clear" w:color="auto" w:fill="E7E6E6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Дейност 4. Нормативно осигуряване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Осигуряване на достъп до законовата и подзаконовата нормативна уредба за осъществяване дейността на училището.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Директор,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учител, отговарящ за библиотеката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или само за поддръжка на училищен уеб сайт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Библиотека, интернет страница на училището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1.1.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Изграждане на вътрешна система за движение на информацията и документите в образователната институция:</w:t>
            </w: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 Правила за документооборота;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Правила за инф. сигурност;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Правила за ЗЛДО;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Номенклатура на делата и др.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Февруари 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Директор,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учител, отговарящ за библиотеката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завеждащ АТС, др.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Приета и утвърдена вътрешноинституционална система за движение на информацията: правила и номенклатура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1.2.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  <w:t>Осигуряване на достъп до учебната документация по изучаваните учебни дисциплини.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Директор,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учител, отговарящ за библиотеката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1.2.1.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Осигуряване на резервни комплекти от учебници и учебни помагала в училищната библиотека.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Счетоводител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учител, отговарящ за библиотеката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В зависимост от броя ученици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Наличие на достатъчен брой резервни комплекти. %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1.2.2.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Поетапна актуализация на библиотечните единици.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noProof/>
                <w:lang w:val="bg-BG" w:eastAsia="bg-BG"/>
              </w:rPr>
              <w:t>Учител, отговарящ за библиотеката, счетоводител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color w:val="FF0000"/>
                <w:lang w:val="bg-BG"/>
              </w:rPr>
              <w:t>500 лв. на година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1.3. 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color w:val="262626"/>
                <w:lang w:val="bg-BG"/>
              </w:rPr>
              <w:t>Състояние на училищната документация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Зам.-директор, главен учител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Средства за класьори, папки, библиотеки, стелажи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1.3.1.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  <w:t>Осъществяване на текущ контрол по изрядно водене на училищната документация.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Директор, 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Брой осъществени проверки.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Брой констативни протоколи без препоръки. 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1.3.2.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  <w:t>Съхраняване и архивиране на училищната документация съгласно изискванията на ДОС за информация и документите.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Училищна експертна комисия по архивиране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Средства за електронно архивиране около </w:t>
            </w:r>
            <w:r w:rsidRPr="009D692F">
              <w:rPr>
                <w:rFonts w:ascii="Times New Roman" w:eastAsia="Calibri" w:hAnsi="Times New Roman" w:cs="Times New Roman"/>
                <w:color w:val="FF0000"/>
                <w:lang w:val="bg-BG"/>
              </w:rPr>
              <w:t>… лв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първоначален ремонт на архива </w:t>
            </w:r>
            <w:r w:rsidRPr="009D692F">
              <w:rPr>
                <w:rFonts w:ascii="Times New Roman" w:eastAsia="Calibri" w:hAnsi="Times New Roman" w:cs="Times New Roman"/>
                <w:color w:val="FF0000"/>
                <w:lang w:val="bg-BG"/>
              </w:rPr>
              <w:t>– … лв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Наличие на училищен архив;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Актуализиран правилник за архивиране на документите; Изработена номенклатура на делата съгласно изискванията на Държавен архив; 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1.4.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  <w:t>Поддържане състоянието на библиотечната информация съгласно изискванията на ДОС за физическата среда, информационното и библиотечно обслужване.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Учител, отг. за библиотеката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В зависимост от нуждите 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1.4.1.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Набавяне на справочна и художествена българска литература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Учител, отг. за библиотеката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Сума, в зависимост от заявените бройки и нуждата за училището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Набавена справочна и художествена българска литература; 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1.4.2.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Справочна и художествена англоезична литература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Учител, отг. за библиотеката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Сума, в зависимост от заявените бройки и нуждата за училището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Набавена справочна и художествена англоезична литература; 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1.4.3.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Философска и психологическа литература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Учител, отг.за библиотеката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Сума, в зависимост от заявените бройки и нуждата за училището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Набавена философска и психологическа литература 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1.4.4.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Методическа литература и др.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Учител, отг. за библиотеката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Сума, в зависимост от заявените бройки и нуждата за училището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Набавена</w:t>
            </w: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 методическа литература и др.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1.4.5.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Провеждане на инвентаризация съгласно сроковете в нормативната уредба.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Декември всяка година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Комисия за  инвентаризация: Главен счетоводител, библиотекар, домакин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Проведена инвентаризация съгласно сроковете в нормативната уредба. </w:t>
            </w:r>
          </w:p>
        </w:tc>
      </w:tr>
      <w:tr w:rsidR="009D692F" w:rsidRPr="009D692F" w:rsidTr="00DD6721">
        <w:trPr>
          <w:trHeight w:val="227"/>
          <w:jc w:val="center"/>
        </w:trPr>
        <w:tc>
          <w:tcPr>
            <w:tcW w:w="14175" w:type="dxa"/>
            <w:gridSpan w:val="6"/>
            <w:shd w:val="clear" w:color="auto" w:fill="E7E6E6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Дейност 5. Училищен персонал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Разработване на правила и/или процедури за подбор, сключване и прекратяване на трудови договори;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Приети и утвърдени правила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2.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Създаване на механизъм за откритост и прозрачност при вземане на управленски решения</w:t>
            </w:r>
            <w:r w:rsidRPr="009D692F">
              <w:rPr>
                <w:rFonts w:ascii="Times New Roman" w:eastAsia="Calibri" w:hAnsi="Times New Roman" w:cs="Times New Roman"/>
                <w:lang w:val="ru-RU" w:eastAsia="bg-BG"/>
              </w:rPr>
              <w:t xml:space="preserve"> </w:t>
            </w: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– делегиране на отговорности (разделянето на отговорностите по вземане на решение, осъществяване на контрол и изпълнение).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3.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Изработване на критерии за оценка труда на персонала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Приети от ПС допълнителни критерии за оценка на труда на педагогическите специалисти  и приети от общото събрание критерии за оценка на труда на непедагогическия персонала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3.1.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Изработване на критерии за оценка труда на персонала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До 30 септември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Комисия по качество, счетоводител, гл.учител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Утвърдени  критерии за оценка труда на персонала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3.2.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Изработване на критерии за поощряване на педагогическите специалисти с морални и материални награди за високи постижения в предучилищното и училищното образование 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Ноември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Комисия по качество счетоводител,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гл.учител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Утвърдени критерии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4.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Актуализиране на вътрешните правила за работната заплата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При необходимост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Директор, зам.-директор АСД, счетоводител 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Утвърдени вътрешни правила за работна заплата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5.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Разработване на правила за организиране и провеждане на атестиране на педагогическите специалисти: информации и инструктажи, атестационни карти, скали за оценка, декларации, планове за методическо и организационно подпомагане, протоколи, заповеди и др.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Октомври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Директор,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Комисия атестиране 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Утвърдени:</w:t>
            </w:r>
          </w:p>
          <w:p w:rsidR="009D692F" w:rsidRPr="009D692F" w:rsidRDefault="009D692F" w:rsidP="009D692F">
            <w:pPr>
              <w:numPr>
                <w:ilvl w:val="0"/>
                <w:numId w:val="27"/>
              </w:numPr>
              <w:spacing w:after="0" w:line="240" w:lineRule="auto"/>
              <w:ind w:left="247" w:hanging="247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атестационна комисия.</w:t>
            </w:r>
          </w:p>
          <w:p w:rsidR="009D692F" w:rsidRPr="009D692F" w:rsidRDefault="009D692F" w:rsidP="009D692F">
            <w:pPr>
              <w:numPr>
                <w:ilvl w:val="0"/>
                <w:numId w:val="27"/>
              </w:numPr>
              <w:spacing w:after="0" w:line="240" w:lineRule="auto"/>
              <w:ind w:left="247" w:hanging="247"/>
              <w:rPr>
                <w:rFonts w:ascii="Times New Roman" w:eastAsia="Calibri" w:hAnsi="Times New Roman" w:cs="Times New Roman"/>
                <w:lang w:val="bg-BG"/>
              </w:rPr>
            </w:pPr>
            <w:bookmarkStart w:id="8" w:name="_Hlk135994275"/>
            <w:r w:rsidRPr="009D692F">
              <w:rPr>
                <w:rFonts w:ascii="Times New Roman" w:eastAsia="Calibri" w:hAnsi="Times New Roman" w:cs="Times New Roman"/>
                <w:lang w:val="bg-BG"/>
              </w:rPr>
              <w:t>пет критерия от областите на професионална компетентност в зависимост от вида на институцията и стратегията за развитието й и на скала за определяне на достигнатата степен на изпълнението им</w:t>
            </w:r>
            <w:bookmarkEnd w:id="8"/>
            <w:r w:rsidRPr="009D692F">
              <w:rPr>
                <w:rFonts w:ascii="Times New Roman" w:eastAsia="Calibri" w:hAnsi="Times New Roman" w:cs="Times New Roman"/>
                <w:lang w:val="bg-BG"/>
              </w:rPr>
              <w:t>;</w:t>
            </w:r>
          </w:p>
          <w:p w:rsidR="009D692F" w:rsidRPr="009D692F" w:rsidRDefault="009D692F" w:rsidP="009D692F">
            <w:pPr>
              <w:numPr>
                <w:ilvl w:val="0"/>
                <w:numId w:val="27"/>
              </w:numPr>
              <w:spacing w:after="0" w:line="240" w:lineRule="auto"/>
              <w:ind w:left="247" w:hanging="247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атестационни карти.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5.1.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Приемане и утвърждаване на план за методическа и организационна подкрепа за педагогически специалисти, получили оценки от атестирането „отговаря частично на изискванията“ или „съответства в минимална степен на изискванията“.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След проведено атестиране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Атестационна комисия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Утвърден план</w:t>
            </w: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 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t>за методическа и организационна подкрепа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Определен наставник/наставници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5.2.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  <w:t>Обвързване на атестирането с кариерното развитие на педагогическите специалисти: определяне и утвърждаване от директора на работни места за „старши“ и за „главен“ учител/възпитател, както и възможностите за присъждане на втора и първа степен в рамките на числеността на педагогическия персонал и на средствата от делегирания бюджет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Септември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Делегиран бюджет на училището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  <w:t>Определени и утвърдени от директора работни места за „старши“ и за „главен“ учител/възпитател, както и възможностите за присъждане на втора и първа степен в рамките на числеността на педагогическия персонал и на средствата от делегирания бюджет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6.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  <w:t>Осигуряване на капацитет за оценка на състоянието на качеството на предлаганото образование.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Зам.-директор по УД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Комисия/екип 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  <w:t>Осъществен педагогически контрол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6.1.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  <w:t>Изграждане на комисия/екип за управление на качеството на образованието като помощен, консултативен и постоянен работен орган към директора на училището за оказване на подкрепа при управление на качеството в институцията.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Зам.-директор по УД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Комисия/екип 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Сформиран екип</w:t>
            </w:r>
          </w:p>
        </w:tc>
      </w:tr>
      <w:tr w:rsidR="009D692F" w:rsidRPr="009D692F" w:rsidTr="00DD6721">
        <w:trPr>
          <w:jc w:val="center"/>
        </w:trPr>
        <w:tc>
          <w:tcPr>
            <w:tcW w:w="95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6.2.</w:t>
            </w:r>
          </w:p>
        </w:tc>
        <w:tc>
          <w:tcPr>
            <w:tcW w:w="3270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  <w:t xml:space="preserve">Регламентиране на задължения, правомощия, състав и време за заседания на комисията в правилника за устройството и дейността на образователната институция. </w:t>
            </w:r>
          </w:p>
        </w:tc>
        <w:tc>
          <w:tcPr>
            <w:tcW w:w="160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Октомври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</w:tc>
        <w:tc>
          <w:tcPr>
            <w:tcW w:w="190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4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Определени отговорности и права в правилника за дейността на училището</w:t>
            </w:r>
          </w:p>
        </w:tc>
      </w:tr>
    </w:tbl>
    <w:p w:rsidR="009D692F" w:rsidRPr="009D692F" w:rsidRDefault="009D692F" w:rsidP="009D692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val="bg-BG"/>
        </w:rPr>
      </w:pPr>
    </w:p>
    <w:p w:rsidR="009D692F" w:rsidRPr="009D692F" w:rsidRDefault="009D692F" w:rsidP="009D692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val="bg-BG"/>
        </w:rPr>
      </w:pPr>
      <w:r w:rsidRPr="009D692F">
        <w:rPr>
          <w:rFonts w:ascii="Times New Roman" w:eastAsia="Calibri" w:hAnsi="Times New Roman" w:cs="Times New Roman"/>
          <w:b/>
          <w:bCs/>
          <w:lang w:val="ru-RU"/>
        </w:rPr>
        <w:t xml:space="preserve">ОПЕРАТИВНА ЦЕЛ </w:t>
      </w:r>
      <w:r w:rsidRPr="009D692F">
        <w:rPr>
          <w:rFonts w:ascii="Times New Roman" w:eastAsia="Calibri" w:hAnsi="Times New Roman" w:cs="Times New Roman"/>
          <w:b/>
          <w:bCs/>
          <w:lang w:val="bg-BG"/>
        </w:rPr>
        <w:t>2</w:t>
      </w:r>
      <w:r w:rsidRPr="009D692F">
        <w:rPr>
          <w:rFonts w:ascii="Times New Roman" w:eastAsia="Calibri" w:hAnsi="Times New Roman" w:cs="Times New Roman"/>
          <w:b/>
          <w:bCs/>
          <w:lang w:val="ru-RU"/>
        </w:rPr>
        <w:t>:</w:t>
      </w:r>
      <w:r w:rsidRPr="009D692F">
        <w:rPr>
          <w:rFonts w:ascii="Times New Roman" w:eastAsia="Calibri" w:hAnsi="Times New Roman" w:cs="Times New Roman"/>
          <w:b/>
          <w:bCs/>
          <w:lang w:val="bg-BG"/>
        </w:rPr>
        <w:t xml:space="preserve"> ИЗГРАЖДАНЕ НА УЧИЛИЩЕН МЕХАНИЗЪМ ЗА АДАПТИРАНЕ НА УЧЕНИКА КЪМ УЧИЛИЩНАТА СРЕДАТА.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51"/>
        <w:gridCol w:w="3359"/>
        <w:gridCol w:w="1686"/>
        <w:gridCol w:w="1938"/>
        <w:gridCol w:w="1924"/>
        <w:gridCol w:w="3806"/>
      </w:tblGrid>
      <w:tr w:rsidR="009D692F" w:rsidRPr="009D692F" w:rsidTr="00DD6721">
        <w:trPr>
          <w:jc w:val="center"/>
        </w:trPr>
        <w:tc>
          <w:tcPr>
            <w:tcW w:w="895" w:type="dxa"/>
            <w:gridSpan w:val="2"/>
            <w:vMerge w:val="restart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№</w:t>
            </w:r>
          </w:p>
        </w:tc>
        <w:tc>
          <w:tcPr>
            <w:tcW w:w="3359" w:type="dxa"/>
            <w:vMerge w:val="restart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 xml:space="preserve">            Дейности</w:t>
            </w:r>
          </w:p>
        </w:tc>
        <w:tc>
          <w:tcPr>
            <w:tcW w:w="3624" w:type="dxa"/>
            <w:gridSpan w:val="2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Отговорници и срокове</w:t>
            </w:r>
          </w:p>
        </w:tc>
        <w:tc>
          <w:tcPr>
            <w:tcW w:w="1924" w:type="dxa"/>
            <w:vMerge w:val="restart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Бюджет</w:t>
            </w:r>
          </w:p>
        </w:tc>
        <w:tc>
          <w:tcPr>
            <w:tcW w:w="3806" w:type="dxa"/>
            <w:vMerge w:val="restart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Индикатори</w:t>
            </w:r>
          </w:p>
        </w:tc>
      </w:tr>
      <w:tr w:rsidR="009D692F" w:rsidRPr="009D692F" w:rsidTr="00DD6721">
        <w:trPr>
          <w:jc w:val="center"/>
        </w:trPr>
        <w:tc>
          <w:tcPr>
            <w:tcW w:w="895" w:type="dxa"/>
            <w:gridSpan w:val="2"/>
            <w:vMerge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3359" w:type="dxa"/>
            <w:vMerge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686" w:type="dxa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срок</w:t>
            </w:r>
          </w:p>
        </w:tc>
        <w:tc>
          <w:tcPr>
            <w:tcW w:w="1938" w:type="dxa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отговорник</w:t>
            </w:r>
          </w:p>
        </w:tc>
        <w:tc>
          <w:tcPr>
            <w:tcW w:w="1924" w:type="dxa"/>
            <w:vMerge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3806" w:type="dxa"/>
            <w:vMerge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trHeight w:val="325"/>
          <w:jc w:val="center"/>
        </w:trPr>
        <w:tc>
          <w:tcPr>
            <w:tcW w:w="13608" w:type="dxa"/>
            <w:gridSpan w:val="7"/>
            <w:shd w:val="clear" w:color="auto" w:fill="E7E6E6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  <w:t xml:space="preserve">Дейност 1. Институционална среда </w:t>
            </w:r>
          </w:p>
        </w:tc>
      </w:tr>
      <w:tr w:rsidR="009D692F" w:rsidRPr="009D692F" w:rsidTr="00DD6721">
        <w:trPr>
          <w:jc w:val="center"/>
        </w:trPr>
        <w:tc>
          <w:tcPr>
            <w:tcW w:w="895" w:type="dxa"/>
            <w:gridSpan w:val="2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</w:t>
            </w:r>
          </w:p>
        </w:tc>
        <w:tc>
          <w:tcPr>
            <w:tcW w:w="335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Разработване на мерки за адаптиране на ученика  към училищната среда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895" w:type="dxa"/>
            <w:gridSpan w:val="2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1.1.</w:t>
            </w:r>
          </w:p>
        </w:tc>
        <w:tc>
          <w:tcPr>
            <w:tcW w:w="3359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Приемане/актуализиране на правилата за достъп до сградата</w:t>
            </w: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>, за охрана и сигурност с видеонаблюдение.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В началото на учебната година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Директор 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Зам.-директор АСД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Комисия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Приети и утвърдени правила</w:t>
            </w:r>
          </w:p>
        </w:tc>
      </w:tr>
      <w:tr w:rsidR="009D692F" w:rsidRPr="009D692F" w:rsidTr="00DD6721">
        <w:trPr>
          <w:jc w:val="center"/>
        </w:trPr>
        <w:tc>
          <w:tcPr>
            <w:tcW w:w="895" w:type="dxa"/>
            <w:gridSpan w:val="2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1.2.</w:t>
            </w:r>
          </w:p>
        </w:tc>
        <w:tc>
          <w:tcPr>
            <w:tcW w:w="3359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 xml:space="preserve">Приемане на механизъм с мерки и дейности за изграждане на </w:t>
            </w: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lastRenderedPageBreak/>
              <w:t>подкрепяща и позитивна институционална среда</w:t>
            </w: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.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В началото на учебната година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Зам.-директор АСД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Комисия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Не изисква средства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C00000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Изградена система за охрана и сигурност</w:t>
            </w:r>
          </w:p>
        </w:tc>
      </w:tr>
      <w:tr w:rsidR="009D692F" w:rsidRPr="009D692F" w:rsidTr="00DD6721">
        <w:trPr>
          <w:jc w:val="center"/>
        </w:trPr>
        <w:tc>
          <w:tcPr>
            <w:tcW w:w="895" w:type="dxa"/>
            <w:gridSpan w:val="2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1.2.1</w:t>
            </w:r>
          </w:p>
        </w:tc>
        <w:tc>
          <w:tcPr>
            <w:tcW w:w="3359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Приемане на различни форми на обучение, регламентиране условията за промяна ва форма на обучение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20.. – 20.. уч. г.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Приет и утвърден правилник за дейността на училището</w:t>
            </w:r>
          </w:p>
        </w:tc>
      </w:tr>
      <w:tr w:rsidR="009D692F" w:rsidRPr="009D692F" w:rsidTr="00DD6721">
        <w:trPr>
          <w:jc w:val="center"/>
        </w:trPr>
        <w:tc>
          <w:tcPr>
            <w:tcW w:w="895" w:type="dxa"/>
            <w:gridSpan w:val="2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1.2.2.</w:t>
            </w:r>
          </w:p>
        </w:tc>
        <w:tc>
          <w:tcPr>
            <w:tcW w:w="3359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Сътрудничество с външни партньори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Зам.-директори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Създадени партньорски взаимоотношения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Взаимодействие и сътрудничество с други организации и институции</w:t>
            </w:r>
          </w:p>
        </w:tc>
      </w:tr>
      <w:tr w:rsidR="009D692F" w:rsidRPr="009D692F" w:rsidTr="00DD6721">
        <w:trPr>
          <w:jc w:val="center"/>
        </w:trPr>
        <w:tc>
          <w:tcPr>
            <w:tcW w:w="895" w:type="dxa"/>
            <w:gridSpan w:val="2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1.2.3.</w:t>
            </w:r>
          </w:p>
        </w:tc>
        <w:tc>
          <w:tcPr>
            <w:tcW w:w="3359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Изграждане на ГУТ и училищна комисия по безопасност и здраве и уреждане в правилник правата и задълженията им за предотвратяване на рисковете;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Октомври 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Директор, ГУТ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комисия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Действащи комитети и групи по условия на труд</w:t>
            </w:r>
          </w:p>
        </w:tc>
      </w:tr>
      <w:tr w:rsidR="009D692F" w:rsidRPr="009D692F" w:rsidTr="00DD6721">
        <w:trPr>
          <w:jc w:val="center"/>
        </w:trPr>
        <w:tc>
          <w:tcPr>
            <w:tcW w:w="895" w:type="dxa"/>
            <w:gridSpan w:val="2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1.3.</w:t>
            </w:r>
          </w:p>
        </w:tc>
        <w:tc>
          <w:tcPr>
            <w:tcW w:w="3359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Занимания по интереси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Ноември 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Делегиран бюджет на училището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Утвърдена програма за занимания по интереси</w:t>
            </w:r>
          </w:p>
        </w:tc>
      </w:tr>
      <w:tr w:rsidR="009D692F" w:rsidRPr="009D692F" w:rsidTr="00DD6721">
        <w:trPr>
          <w:jc w:val="center"/>
        </w:trPr>
        <w:tc>
          <w:tcPr>
            <w:tcW w:w="895" w:type="dxa"/>
            <w:gridSpan w:val="2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1.4.</w:t>
            </w:r>
          </w:p>
        </w:tc>
        <w:tc>
          <w:tcPr>
            <w:tcW w:w="3359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>Създаване на възможности за включване на ученика в различни форми за занимания по интереси в зависимост от неговите интереси и потребности.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Ръководители на групи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Такси за участия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Създадени възможности за включване на ученика в различни училищни общности – секции, клубове, школи и др.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895" w:type="dxa"/>
            <w:gridSpan w:val="2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1.5.</w:t>
            </w:r>
          </w:p>
        </w:tc>
        <w:tc>
          <w:tcPr>
            <w:tcW w:w="3359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  <w:t>Осигуряване на условия за неформално и информално учене.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895" w:type="dxa"/>
            <w:gridSpan w:val="2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1.5.1</w:t>
            </w:r>
          </w:p>
        </w:tc>
        <w:tc>
          <w:tcPr>
            <w:tcW w:w="335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Създадени възможности за приложение на ИКТ</w:t>
            </w:r>
            <w:r w:rsidRPr="009D692F">
              <w:rPr>
                <w:rFonts w:ascii="Times New Roman" w:eastAsia="Calibri" w:hAnsi="Times New Roman" w:cs="Times New Roman"/>
                <w:lang w:val="ru-RU" w:eastAsia="bg-BG"/>
              </w:rPr>
              <w:t xml:space="preserve"> </w:t>
            </w: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в образователния процес по всички учебни предмети;</w:t>
            </w:r>
            <w:r w:rsidRPr="009D692F">
              <w:rPr>
                <w:rFonts w:ascii="Times New Roman" w:eastAsia="Calibri" w:hAnsi="Times New Roman" w:cs="Times New Roman"/>
                <w:color w:val="C00000"/>
                <w:lang w:val="bg-BG" w:eastAsia="bg-BG"/>
              </w:rPr>
              <w:t xml:space="preserve"> 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През учебната година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Директор, 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Мултимедийни проектори, бели дъски, екрани, лаптопи;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Средства за софтуери.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Наличие на достъпни източници: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-Научна литература за подготовка на педагогическите специалисти;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-Методически помагала на електронен и хартиен носител;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-Интернет платформа за справочна литература;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-Кабинети и стаи с интерактивна образователна среда;</w:t>
            </w:r>
          </w:p>
        </w:tc>
      </w:tr>
      <w:tr w:rsidR="009D692F" w:rsidRPr="009D692F" w:rsidTr="00DD6721">
        <w:trPr>
          <w:jc w:val="center"/>
        </w:trPr>
        <w:tc>
          <w:tcPr>
            <w:tcW w:w="895" w:type="dxa"/>
            <w:gridSpan w:val="2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1.5.2.</w:t>
            </w:r>
          </w:p>
        </w:tc>
        <w:tc>
          <w:tcPr>
            <w:tcW w:w="335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Разработване от страна на педагогическите специалисти на свои модели на интерактивни добри педагогически практики;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През учебната година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Пед. специалисти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895" w:type="dxa"/>
            <w:gridSpan w:val="2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1.7.3.</w:t>
            </w:r>
          </w:p>
        </w:tc>
        <w:tc>
          <w:tcPr>
            <w:tcW w:w="3359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Осъществяване на контрол по планирането на материала по учебните предмети и разработване на различни образователни материали (вкл. интерактивни методи на преподаване) 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 график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Директор 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Зам.-директор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Брой проверки за педагогически контрол, свързан с интерактивния образователен процес.</w:t>
            </w:r>
          </w:p>
        </w:tc>
      </w:tr>
      <w:tr w:rsidR="009D692F" w:rsidRPr="009D692F" w:rsidTr="00DD6721">
        <w:trPr>
          <w:jc w:val="center"/>
        </w:trPr>
        <w:tc>
          <w:tcPr>
            <w:tcW w:w="895" w:type="dxa"/>
            <w:gridSpan w:val="2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1.7.4.</w:t>
            </w:r>
          </w:p>
        </w:tc>
        <w:tc>
          <w:tcPr>
            <w:tcW w:w="3359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Създаване условия за гъвкаво прилагане, изменяне и адаптиране методите на преподаване от страна на учителите с оглед постигането на по- добри резултати от ученето;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През учебната година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Директор,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895" w:type="dxa"/>
            <w:gridSpan w:val="2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1.7.5.</w:t>
            </w:r>
          </w:p>
        </w:tc>
        <w:tc>
          <w:tcPr>
            <w:tcW w:w="3359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Създаване условия за използване на интерактивни техники за окуражаване на учениците да правят връзки и да участват активно в учебния процес. 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През учебната година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Мултимедийни проектори, бели дъски, екрани, лаптопи;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Средства за софтуери.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Създадени условия за използване на интерактивни техники</w:t>
            </w:r>
          </w:p>
        </w:tc>
      </w:tr>
      <w:tr w:rsidR="009D692F" w:rsidRPr="009D692F" w:rsidTr="00DD6721">
        <w:trPr>
          <w:trHeight w:val="211"/>
          <w:jc w:val="center"/>
        </w:trPr>
        <w:tc>
          <w:tcPr>
            <w:tcW w:w="13608" w:type="dxa"/>
            <w:gridSpan w:val="7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Дейност 2. Превръщане на училището в приобщаваща и подкрепяща среда</w:t>
            </w:r>
          </w:p>
        </w:tc>
      </w:tr>
      <w:tr w:rsidR="009D692F" w:rsidRPr="009D692F" w:rsidTr="00DD6721">
        <w:trPr>
          <w:jc w:val="center"/>
        </w:trPr>
        <w:tc>
          <w:tcPr>
            <w:tcW w:w="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</w:t>
            </w:r>
          </w:p>
        </w:tc>
        <w:tc>
          <w:tcPr>
            <w:tcW w:w="3410" w:type="dxa"/>
            <w:gridSpan w:val="2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Създаване условия за интегриране на ученици със СОП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Ресурсен учител, счетоводител, директор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В зависимост от нуждите на училището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Посочете какви</w:t>
            </w:r>
          </w:p>
        </w:tc>
      </w:tr>
      <w:tr w:rsidR="009D692F" w:rsidRPr="009D692F" w:rsidTr="00DD6721">
        <w:trPr>
          <w:jc w:val="center"/>
        </w:trPr>
        <w:tc>
          <w:tcPr>
            <w:tcW w:w="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2.</w:t>
            </w:r>
          </w:p>
        </w:tc>
        <w:tc>
          <w:tcPr>
            <w:tcW w:w="3410" w:type="dxa"/>
            <w:gridSpan w:val="2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Предприемане на мерки за социализиране на ученици, за които българският език не е майчин:</w:t>
            </w:r>
            <w:bookmarkStart w:id="9" w:name="_Hlk135920976"/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а) участие в екипи по обхват: посещения по домовете и разговори с </w:t>
            </w: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lastRenderedPageBreak/>
              <w:t>родители/настойници/лица, полагащи грижи;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б) взаимодействие с образователен медиатор;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  <w:t xml:space="preserve">в) </w:t>
            </w: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сътрудничество с неправителствени организации, регионалните управления по образование и др.</w:t>
            </w:r>
            <w:bookmarkEnd w:id="9"/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 xml:space="preserve">Ноември 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Зам.-директор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Утвърдени мерки 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C00000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за социализиране на ученици, за които българският език не е майчин</w:t>
            </w:r>
          </w:p>
        </w:tc>
      </w:tr>
      <w:tr w:rsidR="009D692F" w:rsidRPr="009D692F" w:rsidTr="00DD6721">
        <w:trPr>
          <w:jc w:val="center"/>
        </w:trPr>
        <w:tc>
          <w:tcPr>
            <w:tcW w:w="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3.</w:t>
            </w:r>
          </w:p>
        </w:tc>
        <w:tc>
          <w:tcPr>
            <w:tcW w:w="3410" w:type="dxa"/>
            <w:gridSpan w:val="2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>Утвърждаване на политики за работа с ученици от уязвими групи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Октомври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Приети и утвърдени политики</w:t>
            </w:r>
          </w:p>
        </w:tc>
      </w:tr>
      <w:tr w:rsidR="009D692F" w:rsidRPr="009D692F" w:rsidTr="00DD6721">
        <w:trPr>
          <w:jc w:val="center"/>
        </w:trPr>
        <w:tc>
          <w:tcPr>
            <w:tcW w:w="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3.1.</w:t>
            </w:r>
          </w:p>
        </w:tc>
        <w:tc>
          <w:tcPr>
            <w:tcW w:w="3410" w:type="dxa"/>
            <w:gridSpan w:val="2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>Участие в различни форми на сътрудничество с неправителствени организации, регионалните управления по образование, органите за закрила на детето</w:t>
            </w:r>
            <w:bookmarkStart w:id="10" w:name="_Hlk135922113"/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 xml:space="preserve">, дирекция „Социално подпомагане“ </w:t>
            </w:r>
            <w:bookmarkEnd w:id="10"/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 xml:space="preserve">и др. 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Класни ръководители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Не изисква 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средства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Брой проведени работни срещи</w:t>
            </w:r>
          </w:p>
        </w:tc>
      </w:tr>
      <w:tr w:rsidR="009D692F" w:rsidRPr="009D692F" w:rsidTr="00DD6721">
        <w:trPr>
          <w:jc w:val="center"/>
        </w:trPr>
        <w:tc>
          <w:tcPr>
            <w:tcW w:w="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4.</w:t>
            </w:r>
          </w:p>
        </w:tc>
        <w:tc>
          <w:tcPr>
            <w:tcW w:w="3410" w:type="dxa"/>
            <w:gridSpan w:val="2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>Утвърждаване на политики за превенция на ранното отпадане от образователната система: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>а) участие на педагогически специалисти в дейности на екипи по обхват – посещения по домовете на учениците в риск от отпадане, за които се установи, че отсъстват от училището без уважителни причини и разговори с родители/настойници/ лица, полагащи грижи;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>б) системно взаимодействие с родителите с цел мотивирането им за осигуряване на трайното присъствие на ученика в училище;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lastRenderedPageBreak/>
              <w:t>в) предлагане на мерки за обща подкрепа на учениците в риск от отпадане;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>г) предлагане на мерки за ангажиране на застрашените от отпадане ученици в училищния живот.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В началото на учебната година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ПС и ОС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Брой посетени </w:t>
            </w:r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>домовете на учениците в риск от отпадане.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</w:pP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>Брой проведени срещи и консултации с родители на ученици, застрашени от отпадане поради отсъствия от училище без уважителни причини.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Брой ученици, за които е осигурена обща подкрепа: допълнително обучение и консултации по учебни предмети при установени затруднения и допуснати слаби оценки.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lastRenderedPageBreak/>
              <w:t>Брой ученици, включени в училищни инициативи и доброволческа дейност.</w:t>
            </w:r>
          </w:p>
        </w:tc>
      </w:tr>
      <w:tr w:rsidR="009D692F" w:rsidRPr="009D692F" w:rsidTr="00DD6721">
        <w:trPr>
          <w:jc w:val="center"/>
        </w:trPr>
        <w:tc>
          <w:tcPr>
            <w:tcW w:w="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5.</w:t>
            </w:r>
          </w:p>
        </w:tc>
        <w:tc>
          <w:tcPr>
            <w:tcW w:w="3410" w:type="dxa"/>
            <w:gridSpan w:val="2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Приемане/актуализиране на правила за разрешаване на възникнали конфликти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В началото на учебната година, актуализиране  - при необходимост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Предс. на комисията за противодействие на тормоза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Утвърдени единни училищни правила, които да станат част от Правилника за дейността на институцията.</w:t>
            </w:r>
          </w:p>
        </w:tc>
      </w:tr>
      <w:tr w:rsidR="009D692F" w:rsidRPr="009D692F" w:rsidTr="00DD6721">
        <w:trPr>
          <w:jc w:val="center"/>
        </w:trPr>
        <w:tc>
          <w:tcPr>
            <w:tcW w:w="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5.1.</w:t>
            </w:r>
          </w:p>
        </w:tc>
        <w:tc>
          <w:tcPr>
            <w:tcW w:w="3410" w:type="dxa"/>
            <w:gridSpan w:val="2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Сформиране на 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t>координационен съвет</w:t>
            </w: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 за превенция на тормоза и насилието.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Октомври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Сформирана 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t>координационен съвет</w:t>
            </w:r>
          </w:p>
        </w:tc>
      </w:tr>
      <w:tr w:rsidR="009D692F" w:rsidRPr="009D692F" w:rsidTr="00DD6721">
        <w:trPr>
          <w:trHeight w:val="1220"/>
          <w:jc w:val="center"/>
        </w:trPr>
        <w:tc>
          <w:tcPr>
            <w:tcW w:w="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5.2.</w:t>
            </w:r>
          </w:p>
        </w:tc>
        <w:tc>
          <w:tcPr>
            <w:tcW w:w="3410" w:type="dxa"/>
            <w:gridSpan w:val="2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bookmarkStart w:id="11" w:name="_Hlk135995411"/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Изграждане на механизъм за</w:t>
            </w:r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 xml:space="preserve"> противодействие на тормоза и насилието: превенцията и  интервенция при разрешаването на конфликти и търсене на  подкрепа и партньорство в и извън общността</w:t>
            </w:r>
            <w:bookmarkEnd w:id="11"/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>.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Октомври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Предс. на комисията за противодействие на тормоза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Класни ръководители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Средства за лектори и консултанти, консумативи за организирани срещи, 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Приет и утвърден механизъм за противодействие на тормоза и насилието</w:t>
            </w:r>
          </w:p>
        </w:tc>
      </w:tr>
      <w:tr w:rsidR="009D692F" w:rsidRPr="009D692F" w:rsidTr="00DD6721">
        <w:trPr>
          <w:trHeight w:val="346"/>
          <w:jc w:val="center"/>
        </w:trPr>
        <w:tc>
          <w:tcPr>
            <w:tcW w:w="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6.</w:t>
            </w:r>
          </w:p>
        </w:tc>
        <w:tc>
          <w:tcPr>
            <w:tcW w:w="3410" w:type="dxa"/>
            <w:gridSpan w:val="2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  <w:t xml:space="preserve">Реализиране на дейности за </w:t>
            </w:r>
            <w:r w:rsidRPr="009D692F">
              <w:rPr>
                <w:rFonts w:ascii="Times New Roman" w:eastAsia="Calibri" w:hAnsi="Times New Roman" w:cs="Times New Roman"/>
                <w:iCs/>
                <w:color w:val="262626"/>
                <w:lang w:val="bg-BG" w:eastAsia="bg-BG"/>
              </w:rPr>
              <w:t xml:space="preserve">превенция и разрешаване </w:t>
            </w:r>
            <w:r w:rsidRPr="009D692F"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  <w:t>на конфликти.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Ноември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Назначен пед. съветник и/или психолог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Реализирани дейности: приет етичен кодекс, етични правила за поведение, изградена система за дежурство, обучение на персонал и на учениците, водене на дневник, родителски срещи и др.</w:t>
            </w:r>
          </w:p>
        </w:tc>
      </w:tr>
      <w:tr w:rsidR="009D692F" w:rsidRPr="009D692F" w:rsidTr="00DD6721">
        <w:trPr>
          <w:jc w:val="center"/>
        </w:trPr>
        <w:tc>
          <w:tcPr>
            <w:tcW w:w="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6.1.</w:t>
            </w:r>
          </w:p>
        </w:tc>
        <w:tc>
          <w:tcPr>
            <w:tcW w:w="3410" w:type="dxa"/>
            <w:gridSpan w:val="2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  <w:t xml:space="preserve">Съвместна работа на психолога/педагогическия съветник </w:t>
            </w: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 xml:space="preserve">с класните ръководители по изпълнение на мерките за превенция на тормоза </w:t>
            </w: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lastRenderedPageBreak/>
              <w:t>и насилието,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процес: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 xml:space="preserve">а) създаване на условия за включване на ученика в група за повишаване на социалните </w:t>
            </w: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умения за общуване и за решаване на конфликти по ненасилствен начин;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б) насочване на детето или ученика към занимания, съобразени с неговите потребности;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в) индивидуална подкрепа за ученика от личност, която той уважава (наставничество);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62626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г) участие на ученика в дейности в полза на паралелката или училището, включително определяне на възможности за участие на ученика в доброволчески инициативи.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При необходимост и установен случай на тормоз/насилие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Координационен съвет</w:t>
            </w:r>
            <w:r w:rsidRPr="009D692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Класен ръководител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Според конкретния случай се определя дейност/и за мотивация и преодоляване на проблемното поведение.</w:t>
            </w:r>
          </w:p>
        </w:tc>
      </w:tr>
      <w:tr w:rsidR="009D692F" w:rsidRPr="009D692F" w:rsidTr="00DD6721">
        <w:trPr>
          <w:jc w:val="center"/>
        </w:trPr>
        <w:tc>
          <w:tcPr>
            <w:tcW w:w="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7.</w:t>
            </w:r>
          </w:p>
        </w:tc>
        <w:tc>
          <w:tcPr>
            <w:tcW w:w="3410" w:type="dxa"/>
            <w:gridSpan w:val="2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Изграждане на вътрешна информационна система за предоставяне на информация, свързана с дейността на училището: актуализиране на интернет страница на училището, електронен дневник, електронно портфолио на класа и др. за формиране на чувството за принадлежност към </w:t>
            </w: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lastRenderedPageBreak/>
              <w:t>институцията у всеки възпитаник.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Постоянен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Директор  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Делегиран бюджет на училището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Изграждане на вътрешна информационна система за разпространяване на информация, свързана с дейността на училището. </w:t>
            </w:r>
          </w:p>
        </w:tc>
      </w:tr>
      <w:tr w:rsidR="009D692F" w:rsidRPr="009D692F" w:rsidTr="00DD6721">
        <w:trPr>
          <w:jc w:val="center"/>
        </w:trPr>
        <w:tc>
          <w:tcPr>
            <w:tcW w:w="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8.</w:t>
            </w:r>
          </w:p>
        </w:tc>
        <w:tc>
          <w:tcPr>
            <w:tcW w:w="3410" w:type="dxa"/>
            <w:gridSpan w:val="2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Осигуряване на начини и средства за разпространяване на информацията с оглед утвърждаване положителния облик на училището в общността чрез поддържане на: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а) ФБ-страницата на училището;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б) интернет страница на училището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 Завеждащ АТС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Администратори на ФБ-групата и на интернет страницата Редактор (учител по БЕЛ)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Делегиран бюджет на училището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Наличие на начини и средства за разпространяване на информация, свързана с дейността на училището.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 Брой качени съобщения и информации.</w:t>
            </w:r>
          </w:p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Брой издания.</w:t>
            </w:r>
          </w:p>
        </w:tc>
      </w:tr>
      <w:tr w:rsidR="009D692F" w:rsidRPr="009D692F" w:rsidTr="00DD6721">
        <w:trPr>
          <w:jc w:val="center"/>
        </w:trPr>
        <w:tc>
          <w:tcPr>
            <w:tcW w:w="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9.</w:t>
            </w:r>
          </w:p>
        </w:tc>
        <w:tc>
          <w:tcPr>
            <w:tcW w:w="3410" w:type="dxa"/>
            <w:gridSpan w:val="2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Защита на личностното достойнство на учениците и учителите в синхрон с демократичните процеси в обществото.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Персонал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80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13608" w:type="dxa"/>
            <w:gridSpan w:val="7"/>
            <w:shd w:val="clear" w:color="auto" w:fill="E7E6E6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Дейност 3: Инициативи по основни направления на възпитателната дейност</w:t>
            </w:r>
          </w:p>
        </w:tc>
      </w:tr>
      <w:tr w:rsidR="009D692F" w:rsidRPr="009D692F" w:rsidTr="00DD6721">
        <w:trPr>
          <w:jc w:val="center"/>
        </w:trPr>
        <w:tc>
          <w:tcPr>
            <w:tcW w:w="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</w:t>
            </w:r>
          </w:p>
        </w:tc>
        <w:tc>
          <w:tcPr>
            <w:tcW w:w="3410" w:type="dxa"/>
            <w:gridSpan w:val="2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Реализиране на дейности за формиране на знания и умения за здравословен начин на живот: здравни беседи, дискусии с представители на здравни организации, викторини и състезания.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 план за ЧК и годишния план за дейността на училището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Класни 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ръководители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Делегиран бюджет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Дарения за награден фонд за викторини и състезания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380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Брой проведени инициативи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Брой ученици, участвали в изброените дейности.</w:t>
            </w:r>
          </w:p>
        </w:tc>
      </w:tr>
      <w:tr w:rsidR="009D692F" w:rsidRPr="009D692F" w:rsidTr="00DD6721">
        <w:trPr>
          <w:jc w:val="center"/>
        </w:trPr>
        <w:tc>
          <w:tcPr>
            <w:tcW w:w="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2.</w:t>
            </w:r>
          </w:p>
        </w:tc>
        <w:tc>
          <w:tcPr>
            <w:tcW w:w="3410" w:type="dxa"/>
            <w:gridSpan w:val="2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Реализиране на дейности за екологичното възпитание на учениците: състезания на открито, посещения в близки местности, доброволчески еко инициативи (почистване на класната стая, двора на училището, спортните площадки, др.).</w:t>
            </w: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 план за ЧК и годишния план за дейността на училището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Класни 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ръководители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Делегиран бюджет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Дарения за награден фонд за състезания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380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Брой проведени инициативи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Брой ученици, участвали в изброените дейности.</w:t>
            </w:r>
          </w:p>
        </w:tc>
      </w:tr>
      <w:tr w:rsidR="009D692F" w:rsidRPr="009D692F" w:rsidTr="00DD6721">
        <w:trPr>
          <w:jc w:val="center"/>
        </w:trPr>
        <w:tc>
          <w:tcPr>
            <w:tcW w:w="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3.</w:t>
            </w:r>
          </w:p>
        </w:tc>
        <w:tc>
          <w:tcPr>
            <w:tcW w:w="3410" w:type="dxa"/>
            <w:gridSpan w:val="2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Реализиране на дейности за възпитание в национални и общочовешки ценности: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а) патриотичен календар на класа;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б) ученически инициативи за изразяване почит към националните герои и вековната ни история – разписани инициативи за всеки празник;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в) представяне на ученическо творчество (възможности за публикуване в местни и национални медии).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</w:p>
        </w:tc>
        <w:tc>
          <w:tcPr>
            <w:tcW w:w="168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 план за ЧК и годишния план за дейността на училището</w:t>
            </w:r>
          </w:p>
        </w:tc>
        <w:tc>
          <w:tcPr>
            <w:tcW w:w="193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Класни 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ръководители</w:t>
            </w:r>
          </w:p>
        </w:tc>
        <w:tc>
          <w:tcPr>
            <w:tcW w:w="192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Делегиран бюджет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Дарения за награден фонд за състезания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380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Брой проведени инициативи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Брой ученици, участвали в изброените дейности.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Брой публикации.</w:t>
            </w:r>
          </w:p>
        </w:tc>
      </w:tr>
    </w:tbl>
    <w:p w:rsidR="009D692F" w:rsidRPr="009D692F" w:rsidRDefault="009D692F" w:rsidP="009D692F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lang w:val="bg-BG"/>
        </w:rPr>
      </w:pPr>
    </w:p>
    <w:p w:rsidR="009D692F" w:rsidRPr="009D692F" w:rsidRDefault="009D692F" w:rsidP="009D692F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lang w:val="bg-BG"/>
        </w:rPr>
      </w:pPr>
      <w:r w:rsidRPr="009D692F">
        <w:rPr>
          <w:rFonts w:ascii="Times New Roman" w:eastAsia="Calibri" w:hAnsi="Times New Roman" w:cs="Times New Roman"/>
          <w:b/>
          <w:bCs/>
          <w:lang w:val="bg-BG"/>
        </w:rPr>
        <w:t>ОПЕРАТИВНА ЦЕЛ 3:</w:t>
      </w:r>
      <w:r w:rsidRPr="009D692F">
        <w:rPr>
          <w:rFonts w:ascii="Times New Roman" w:eastAsia="Calibri" w:hAnsi="Times New Roman" w:cs="Times New Roman"/>
          <w:b/>
          <w:bCs/>
          <w:color w:val="FF0000"/>
          <w:lang w:val="bg-BG"/>
        </w:rPr>
        <w:t xml:space="preserve"> </w:t>
      </w:r>
      <w:r w:rsidRPr="009D692F">
        <w:rPr>
          <w:rFonts w:ascii="Times New Roman" w:eastAsia="Calibri" w:hAnsi="Times New Roman" w:cs="Times New Roman"/>
          <w:b/>
          <w:bCs/>
          <w:lang w:val="bg-BG"/>
        </w:rPr>
        <w:t>УПРАВЛЕНИЕ НА ОБРАЗОВАТЕЛНИЯ ПРОЦЕС ЧРЕЗ ВНЕДРЯВАНЕ НА ЕФЕКТИВНА СИСТЕМА ЗА ОБУЧЕНИЕ И УЧЕНЕ, ОРИЕНТИРАНА КЪМ МИСЛЕНЕ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3068"/>
        <w:gridCol w:w="1899"/>
        <w:gridCol w:w="2548"/>
        <w:gridCol w:w="1844"/>
        <w:gridCol w:w="3389"/>
      </w:tblGrid>
      <w:tr w:rsidR="009D692F" w:rsidRPr="009D692F" w:rsidTr="00DD6721">
        <w:trPr>
          <w:jc w:val="center"/>
        </w:trPr>
        <w:tc>
          <w:tcPr>
            <w:tcW w:w="860" w:type="dxa"/>
            <w:vMerge w:val="restart"/>
            <w:shd w:val="clear" w:color="auto" w:fill="AEAAAA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№</w:t>
            </w:r>
          </w:p>
        </w:tc>
        <w:tc>
          <w:tcPr>
            <w:tcW w:w="3068" w:type="dxa"/>
            <w:vMerge w:val="restart"/>
            <w:shd w:val="clear" w:color="auto" w:fill="AEAAAA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Дейности</w:t>
            </w:r>
          </w:p>
        </w:tc>
        <w:tc>
          <w:tcPr>
            <w:tcW w:w="4447" w:type="dxa"/>
            <w:gridSpan w:val="2"/>
            <w:shd w:val="clear" w:color="auto" w:fill="AEAAAA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Отговорници и срокове</w:t>
            </w:r>
          </w:p>
        </w:tc>
        <w:tc>
          <w:tcPr>
            <w:tcW w:w="1844" w:type="dxa"/>
            <w:vMerge w:val="restart"/>
            <w:shd w:val="clear" w:color="auto" w:fill="AEAAAA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Финансиране</w:t>
            </w:r>
          </w:p>
        </w:tc>
        <w:tc>
          <w:tcPr>
            <w:tcW w:w="3389" w:type="dxa"/>
            <w:vMerge w:val="restart"/>
            <w:shd w:val="clear" w:color="auto" w:fill="AEAAAA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Индикатори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  <w:vMerge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3068" w:type="dxa"/>
            <w:vMerge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899" w:type="dxa"/>
            <w:shd w:val="clear" w:color="auto" w:fill="AEAAAA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Срок</w:t>
            </w:r>
          </w:p>
        </w:tc>
        <w:tc>
          <w:tcPr>
            <w:tcW w:w="2548" w:type="dxa"/>
            <w:shd w:val="clear" w:color="auto" w:fill="AEAAAA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Отговорници</w:t>
            </w:r>
          </w:p>
        </w:tc>
        <w:tc>
          <w:tcPr>
            <w:tcW w:w="1844" w:type="dxa"/>
            <w:vMerge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3389" w:type="dxa"/>
            <w:vMerge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trHeight w:val="304"/>
          <w:jc w:val="center"/>
        </w:trPr>
        <w:tc>
          <w:tcPr>
            <w:tcW w:w="13608" w:type="dxa"/>
            <w:gridSpan w:val="6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  <w:t xml:space="preserve">Дейност 1: Учебна дейност 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Разработване и въвеждане на модел за подготовка и планиране на дейността на учителя: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3389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1.1.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 xml:space="preserve">Самостоятелно планиране на дидактическата работа за практическото изпълнение на заложените цели на обучението и за постигане на очакваните резултати в съответната учебна програма за придобиване на общообразователната </w:t>
            </w:r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lastRenderedPageBreak/>
              <w:t>подготовка в съответствие с предвидените учебни часове по учебен план.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Постоянен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 по учебни предмети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Планира предварително цели на урока според особеностите на учебния материал, мястото на урока в системата от уроци по темата, нивото на подготовка на класа, потребностите на учениците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1.2.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>Насоченост към ритмичното усвояване на учебното съдържание по съответния учебен предмет за даден клас и за осъществяване на съответстващите учебни дейности за гарантиране на изпълнението на цялата учебна програма</w:t>
            </w:r>
            <w:r w:rsidRPr="009D692F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>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 по учебни предмети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Съобразяване с учебната програма и с резултатите от входящото равнище и текущото оценяване; промяна при необходимост.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1.2.1.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bg-BG" w:eastAsia="bg-BG"/>
              </w:rPr>
              <w:t>Съобразяване на дидактическата подготовка на урока с учебната програма и с резултатите от входяща, изходяща диагностика и текущото оценяване и го променя гъвкаво при необходимост.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При необходимост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 по учебни предмети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Предварителната дидактическа подготовка е насочена към овладяване на базисни знания, умения и отношения, свързани с постигане на очакваните резултати от обучението по съответния учебен предмет и към изграждане на ключови компетентности на ученика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1.2.2.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Предвиждане на </w:t>
            </w:r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>мерки за диференциран и индивидуализиран подход с нуждаещи се от подкрепа ученици.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200" w:line="276" w:lineRule="auto"/>
              <w:rPr>
                <w:rFonts w:ascii="Calibri" w:eastAsia="Calibri" w:hAnsi="Calibri" w:cs="Calibri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При необходимост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200" w:line="276" w:lineRule="auto"/>
              <w:rPr>
                <w:rFonts w:ascii="Calibri" w:eastAsia="Calibri" w:hAnsi="Calibri" w:cs="Calibri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 по учебни предмети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Предварителната дидактическа подготовка предвижда диференциран и индивидуализиран подход съобразно потребностите на учениците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1.2.3.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Разпределяне на съотношението на уроците за нови знания към тези за затвърдяване съгласно изискванията на ДОС за общообразователната подготовка и ДОС за оценяване.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200" w:line="276" w:lineRule="auto"/>
              <w:rPr>
                <w:rFonts w:ascii="Calibri" w:eastAsia="Calibri" w:hAnsi="Calibri" w:cs="Calibri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При необходимост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200" w:line="276" w:lineRule="auto"/>
              <w:rPr>
                <w:rFonts w:ascii="Calibri" w:eastAsia="Calibri" w:hAnsi="Calibri" w:cs="Calibri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 по учебни предмети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Спазено препоръчително разпределение на уроци за нови знания, за </w:t>
            </w:r>
            <w:bookmarkStart w:id="12" w:name="_Hlk135925187"/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упражнения, преговор и обобщение, както и за контрол и оценка.</w:t>
            </w:r>
            <w:bookmarkEnd w:id="12"/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1.2.4.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 xml:space="preserve">Адаптиране на планираната дидактическа работа за различните паралелки спрямо равнището на подготовка и различните потребности на учениците. 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200" w:line="276" w:lineRule="auto"/>
              <w:rPr>
                <w:rFonts w:ascii="Calibri" w:eastAsia="Calibri" w:hAnsi="Calibri" w:cs="Calibri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При необходимост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200" w:line="276" w:lineRule="auto"/>
              <w:rPr>
                <w:rFonts w:ascii="Calibri" w:eastAsia="Calibri" w:hAnsi="Calibri" w:cs="Calibri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 по учебни предмети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Прилага диференцирано обучение според равнището на справяне на учениците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1.2.5.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>Включване на учениците в предварителната подготовка на урока със задачи за проучване, с презентации, с информационни съобщения и др.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При необходимост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 по учебни предмети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Учениците са включени в предварителната подготовка на урока; </w:t>
            </w:r>
          </w:p>
          <w:p w:rsidR="009D692F" w:rsidRPr="009D692F" w:rsidRDefault="009D692F" w:rsidP="009D692F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Да, понякога, </w:t>
            </w:r>
          </w:p>
          <w:p w:rsidR="009D692F" w:rsidRPr="009D692F" w:rsidRDefault="009D692F" w:rsidP="009D692F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Не се наблюдава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1.3.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Планиране и използване на ИКТ в урока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Постоянен 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 по учебни предмети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Делегиран бюджет на училището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Използва ефективно ИКТ </w:t>
            </w:r>
          </w:p>
          <w:p w:rsidR="009D692F" w:rsidRPr="009D692F" w:rsidRDefault="009D692F" w:rsidP="009D692F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1.3.1.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hd w:val="clear" w:color="auto" w:fill="FFFFFF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Разработване и въвеждане на система за квалификация на учителите във връзка с ефективното и</w:t>
            </w:r>
            <w:r w:rsidRPr="009D692F">
              <w:rPr>
                <w:rFonts w:ascii="Times New Roman" w:eastAsia="Calibri" w:hAnsi="Times New Roman" w:cs="Times New Roman"/>
                <w:shd w:val="clear" w:color="auto" w:fill="FFFFFF"/>
                <w:lang w:val="bg-BG"/>
              </w:rPr>
              <w:t>зползване съвременни информационни и комуникационни технологии в обучението.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По плана за квалификационна дейност 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Зам.-директор по УД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Делегиран бюджет на училището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C00000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shd w:val="clear" w:color="auto" w:fill="FFFFFF"/>
                <w:lang w:val="bg-BG"/>
              </w:rPr>
              <w:t xml:space="preserve">Утвърден план за квалификация 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1.3.2.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С</w:t>
            </w:r>
            <w:r w:rsidRPr="009D692F">
              <w:rPr>
                <w:rFonts w:ascii="Times New Roman" w:eastAsia="Calibri" w:hAnsi="Times New Roman" w:cs="Times New Roman"/>
                <w:shd w:val="clear" w:color="auto" w:fill="FFFFFF"/>
                <w:lang w:val="bg-BG"/>
              </w:rPr>
              <w:t>амостоятелно разработване на мултимедийни и електронни уроци.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Постоянен 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 по учебни предмети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hd w:val="clear" w:color="auto" w:fill="FFFFFF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shd w:val="clear" w:color="auto" w:fill="FFFFFF"/>
                <w:lang w:val="bg-BG"/>
              </w:rPr>
              <w:t>Брой разработени уроци</w:t>
            </w:r>
          </w:p>
          <w:p w:rsidR="009D692F" w:rsidRPr="009D692F" w:rsidRDefault="009D692F" w:rsidP="009D692F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C00000"/>
                <w:lang w:val="bg-BG" w:eastAsia="bg-BG"/>
              </w:rPr>
            </w:pPr>
          </w:p>
        </w:tc>
      </w:tr>
      <w:tr w:rsidR="009D692F" w:rsidRPr="009D692F" w:rsidTr="00DD6721">
        <w:trPr>
          <w:trHeight w:val="292"/>
          <w:jc w:val="center"/>
        </w:trPr>
        <w:tc>
          <w:tcPr>
            <w:tcW w:w="13608" w:type="dxa"/>
            <w:gridSpan w:val="6"/>
            <w:shd w:val="clear" w:color="auto" w:fill="E7E6E6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shd w:val="clear" w:color="auto" w:fill="E7E6E6"/>
                <w:lang w:val="bg-BG" w:eastAsia="bg-BG"/>
              </w:rPr>
              <w:t>Дейност 2</w:t>
            </w:r>
            <w:r w:rsidRPr="009D692F">
              <w:rPr>
                <w:rFonts w:ascii="Times New Roman" w:eastAsia="Calibri" w:hAnsi="Times New Roman" w:cs="Times New Roman"/>
                <w:b/>
                <w:bCs/>
                <w:shd w:val="clear" w:color="auto" w:fill="E7E6E6"/>
                <w:lang w:val="en-GB" w:eastAsia="bg-BG"/>
              </w:rPr>
              <w:t xml:space="preserve">: </w:t>
            </w:r>
            <w:r w:rsidRPr="009D692F">
              <w:rPr>
                <w:rFonts w:ascii="Times New Roman" w:eastAsia="Calibri" w:hAnsi="Times New Roman" w:cs="Times New Roman"/>
                <w:b/>
                <w:bCs/>
                <w:shd w:val="clear" w:color="auto" w:fill="E7E6E6"/>
                <w:lang w:val="bg-BG" w:eastAsia="bg-BG"/>
              </w:rPr>
              <w:t>Оценяване и самооценяване</w:t>
            </w:r>
            <w:r w:rsidRPr="009D692F">
              <w:rPr>
                <w:rFonts w:ascii="Times New Roman" w:eastAsia="Calibri" w:hAnsi="Times New Roman" w:cs="Times New Roman"/>
                <w:b/>
                <w:bCs/>
                <w:shd w:val="clear" w:color="auto" w:fill="E7E6E6"/>
                <w:lang w:val="en-GB" w:eastAsia="bg-BG"/>
              </w:rPr>
              <w:t xml:space="preserve"> 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Използване на разнообразни форми за проверка и оценка на постиженията на учениците.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Постоянен 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 по учебни предмети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Използва ефективно интерактивни методи 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2.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Установяване на входното равнище </w:t>
            </w:r>
            <w:r w:rsidRPr="009D692F">
              <w:rPr>
                <w:rFonts w:ascii="Times New Roman" w:eastAsia="Calibri" w:hAnsi="Times New Roman" w:cs="Times New Roman"/>
                <w:color w:val="000000"/>
                <w:lang w:val="bg-BG"/>
              </w:rPr>
              <w:t xml:space="preserve">на учениците по учебните предмети или модули, които са изучавали през предходната година в задължителните учебни </w:t>
            </w:r>
            <w:r w:rsidRPr="009D692F">
              <w:rPr>
                <w:rFonts w:ascii="Times New Roman" w:eastAsia="Calibri" w:hAnsi="Times New Roman" w:cs="Times New Roman"/>
                <w:color w:val="000000"/>
                <w:lang w:val="bg-BG"/>
              </w:rPr>
              <w:lastRenderedPageBreak/>
              <w:t>часове, в триседмичен срок от началото на учебната година чрез текущо изпитване.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До три седмици в началото на учебната година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 по учебни предмети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Осъществено текущо изпитване за установяване входното равнище по учебни предмети: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2.1.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hd w:val="clear" w:color="auto" w:fill="FFFFFF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color w:val="000000"/>
                <w:lang w:val="bg-BG" w:eastAsia="bg-BG"/>
              </w:rPr>
              <w:t>Установени дефицити и набелязване на мерки (допълнително обучение и/или консултации) за компенсиране.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След осъществен текущ контрол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 по учебни предмети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Брой ученици, с които са проведени консултации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Брой ученици, за които е организирано допълнително обучение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3.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shd w:val="clear" w:color="auto" w:fill="FFFFFF"/>
                <w:lang w:val="bg-BG"/>
              </w:rPr>
              <w:t>Изготвяне и утвърждаване на график за датите за контролни и класните работи предварителното му оповестяване на учениците и на родителите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Октомври 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Февруари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 по учебни предмети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Утвърден график за всеки учебен срок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4.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hd w:val="clear" w:color="auto" w:fill="FFFFFF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shd w:val="clear" w:color="auto" w:fill="FFFFFF"/>
                <w:lang w:val="bg-BG"/>
              </w:rPr>
              <w:t xml:space="preserve">Изготвяне на критерии за оценяване, запознаване на учениците и родителите им с тях. 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Октомври 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 по учебни предмети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Приети критерии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Проведени родителски срещи за информиране на родителите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5.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hd w:val="clear" w:color="auto" w:fill="FFFFFF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Изграждане на умения у учениците за самооценяване чрез използване на адекватни критерии и показатели.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 по учебни предмети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6.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hd w:val="clear" w:color="auto" w:fill="FFFFFF"/>
                <w:lang w:val="bg-BG"/>
              </w:rPr>
            </w:pPr>
            <w:bookmarkStart w:id="13" w:name="_Hlk135926051"/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Осъществяване на перманентен контрол за ритмичност на оценяването</w:t>
            </w:r>
            <w:r w:rsidRPr="009D692F">
              <w:rPr>
                <w:rFonts w:ascii="Times New Roman" w:eastAsia="Calibri" w:hAnsi="Times New Roman" w:cs="Times New Roman"/>
                <w:u w:val="single"/>
                <w:lang w:val="bg-BG" w:eastAsia="bg-BG"/>
              </w:rPr>
              <w:t xml:space="preserve"> </w:t>
            </w: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съгласно чл. 11 от Наредбата 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t>за оценяване на резултатите от обучението на учениците.</w:t>
            </w:r>
            <w:bookmarkEnd w:id="13"/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 план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Зам.-директор по УД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Брой осъществени проверки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7.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hd w:val="clear" w:color="auto" w:fill="FFFFFF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shd w:val="clear" w:color="auto" w:fill="FFFFFF"/>
                <w:lang w:val="bg-BG"/>
              </w:rPr>
              <w:t>Осигуряване на възможности за валидиране на компетентности, придобити чрез неформално обучение и информално учене.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 график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 по учебни предмети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Брой изпитвания за валидиране на компетентности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8.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hd w:val="clear" w:color="auto" w:fill="FFFFFF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shd w:val="clear" w:color="auto" w:fill="FFFFFF"/>
                <w:lang w:val="bg-BG"/>
              </w:rPr>
              <w:t xml:space="preserve">Анализ на резултатите и постиженията на учениците: средните резултати на </w:t>
            </w:r>
            <w:r w:rsidRPr="009D692F">
              <w:rPr>
                <w:rFonts w:ascii="Times New Roman" w:eastAsia="Calibri" w:hAnsi="Times New Roman" w:cs="Times New Roman"/>
                <w:iCs/>
                <w:shd w:val="clear" w:color="auto" w:fill="FFFFFF"/>
                <w:lang w:val="bg-BG"/>
              </w:rPr>
              <w:lastRenderedPageBreak/>
              <w:t>училището от националното външно оценяване, средните резултати за областта, средните резултати за страната.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 xml:space="preserve">Юни – юли 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Зам.-директор по УД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Изготвен анализ</w:t>
            </w:r>
          </w:p>
        </w:tc>
      </w:tr>
      <w:tr w:rsidR="009D692F" w:rsidRPr="009D692F" w:rsidTr="00DD6721">
        <w:trPr>
          <w:jc w:val="center"/>
        </w:trPr>
        <w:tc>
          <w:tcPr>
            <w:tcW w:w="13608" w:type="dxa"/>
            <w:gridSpan w:val="6"/>
            <w:shd w:val="clear" w:color="auto" w:fill="E7E6E6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  <w:lastRenderedPageBreak/>
              <w:t>Дейност 3: Изграждане на позитивни взаимоотношения ученик-учител; ученик-ученик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highlight w:val="gree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highlight w:val="gree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Изграждане на взаимоотношения на партньорство между учителите и учениците. 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Постоянен 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Директор, пед. специалисти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Не изисква средства 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Изградени взаимоотношения на партньорство между учителите и учениците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1.1.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color w:val="000000"/>
                <w:lang w:val="bg-BG"/>
              </w:rPr>
              <w:t>Изграждане</w:t>
            </w:r>
            <w:r w:rsidRPr="009D692F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на политики за 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t>подкрепа за личностно развитие на детето и ученика между институциите в системата на предучилищното и училищно образование: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а) подкрепа за личностно развитие на детето и ученика;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б) изграждане на позитивен организационен климат; 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в) утвърждаване на позитивна дисциплина; 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г) развитие на училищната общност. 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Училищни екипи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Изградена политика за осигуряване на ОПЛР и ДПЛР, сформирани ЕПЛР за отделни ученици.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Създадена атмосфера на сътрудничество и взаимопомощ.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Приет етичен кодекс на общността.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Приети: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а) мерки за превенция на проблемно поведение;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б) ясни правила за налагане на мерки и санкции;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в) система за поощряване с морални и материални награди.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2.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Изграждане на умения за работа в екип в паралелката. 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Класни ръководители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Не изисква средства 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Използване на интерактивни методи на обучение с доказан ефект върху изграждане умения за работа в екип.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3.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Утвърждаване на позитивен организационен климат в институцията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338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3.1.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Планиране и реализация на дейности по осигуряване на обучение и възпитание  в здравословна, безопасна и 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сигурна среда и зачитане на учениците като активни участници в образователния процес.</w:t>
            </w: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 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Постоянен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Класни ръководители,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Осигурени ЗБУОВТ с активното участие на учениците.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 xml:space="preserve">3.2. 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Осигуряване на условия за формиране на патриотично възпитание, формиране на национално самосъзнание и общочовешки ценности чрез участие на учениците в: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а) организиране и провеждане на училищни празници и събития съобразно календара на националните, общинските, местните, професионалните и културните дати и празници (честване на годишнини, отбелязване на значими за историята ни събития, на патрона на  училището, дискусионни форуми по актуални теми и др.);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б) ритуализацията на училищния живот чрез предложения и дейности, свързани с училищните традиции и изграждане на новата визия на училището.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Класни ръководители,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Приети и реализирани дейности в подкрепа на патриотичното възпитание и формирането на национално самосъзнание.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Отбелязани годишнини, значими за историята ни събития, на патрона на паралелката, училището, дискусионни форуми по актуални теми и др.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u-RU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Създадени и реализирани ритуали.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3.3.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bookmarkStart w:id="14" w:name="_Hlk135907328"/>
            <w:r w:rsidRPr="009D692F">
              <w:rPr>
                <w:rFonts w:ascii="Times New Roman" w:eastAsia="Calibri" w:hAnsi="Times New Roman" w:cs="Times New Roman"/>
                <w:lang w:val="ru-RU"/>
              </w:rPr>
              <w:t xml:space="preserve">Участие в 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организиране и провеждане на </w:t>
            </w:r>
            <w:bookmarkEnd w:id="14"/>
            <w:r w:rsidRPr="009D692F">
              <w:rPr>
                <w:rFonts w:ascii="Times New Roman" w:eastAsia="Calibri" w:hAnsi="Times New Roman" w:cs="Times New Roman"/>
                <w:lang w:val="bg-BG"/>
              </w:rPr>
              <w:t>училищни кампании, подкрепящи здравето, толерантността, социалната чувствителност, правата на човека, опазването на околната среда и др.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а) здравословен начин на живот;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б) екологично възпитание чрез проектни дейности, хепънинги, състезания и др.;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в) физическа активност и участие в спортни дейности.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Постоянен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Класни ръководители,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Приети и реализирани дейности.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 xml:space="preserve">3.4. 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Изграждане на училище без агресия, осигуряващо подкрепяща среда, индивидуално консултиране по възрастови проблеми, проблемно поведение и др.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Класни ръководители,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Намален % на прояви на агресия, насилие, тормоз.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Намален 5 на наложени санкции на ученици за прояви на агресия, насилие, тормоз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3.5. 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Развиване на система за извънкласни и извънучилищни дейности, които спомагат за по-добрата организация на свободното време и са насочени към развитие на творческия потенциал на учениците, като възможности за увеличаване на привлекателността на училището.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Класни ръководители,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Проекти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Програми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други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Организирани и реализирани дейности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4.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Утвърждаване на позитивна дисциплина чрез: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Класни ръководители,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4.1.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Приемане на правила за поведение в паралелката.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Септември 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Класни ръководители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Ученици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Приети правила с установена система за наблюдение и контрол по спазването им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4.2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Приемане, утвърждаване и спазване на етичния кодекс на общността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Септември 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Психолог/педагогически съветник,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 и служители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Приет етичен кодекс с установена система за наблюдение и контрол по спазването им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4.3.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Реализиране на форми на посредничество, решаване на конфликти, превенция на агресията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Координационен съвет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DD6721">
              <w:rPr>
                <w:rFonts w:ascii="Times New Roman" w:eastAsia="Calibri" w:hAnsi="Times New Roman" w:cs="Times New Roman"/>
                <w:lang w:val="bg-BG"/>
              </w:rPr>
              <w:t>ЕПЛР</w:t>
            </w:r>
            <w:r w:rsidRPr="009D692F">
              <w:rPr>
                <w:rFonts w:ascii="Times New Roman" w:eastAsia="Calibri" w:hAnsi="Times New Roman" w:cs="Times New Roman"/>
                <w:color w:val="FF0000"/>
                <w:lang w:val="bg-BG"/>
              </w:rPr>
              <w:t xml:space="preserve"> 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t>на ученици с проблемно поведение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Приета и утвърдена политика за превенция и интервенция на тормоза и насилието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Брой осъществени форми на посредничество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Брой инициирани дейности за  работа по случай, включително насочване на случая към други служби.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4.4.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Проучване на мненията, нагласите и очакванията на учениците относно процеса и съдържанието на училищното образование и предложения по училищния живот.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Класни ръководители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Брой проведени анкетни проучвания и анализ на резултатите от тях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4.5.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Поощряване на учениците с морални и материални награди при показани високи постижения в областта на науката, изкуството и спорта.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В края на първия учебен срок и на учебната година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Класни ръководители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Ученическо самоуправление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Делегиран бюджет на училището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Приета и утвърдена система за морални и материални награди, вкл. критерии.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% ученици, удостоени с морални и/или материални награди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4.6. 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Осигуряване на кариерно ориентиране на учениците, интегрирано в </w:t>
            </w:r>
            <w:r w:rsidRPr="00DD6721">
              <w:rPr>
                <w:rFonts w:ascii="Times New Roman" w:eastAsia="Calibri" w:hAnsi="Times New Roman" w:cs="Times New Roman"/>
                <w:lang w:val="bg-BG"/>
              </w:rPr>
              <w:t>ОВП.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Заложени теми в плана на класния ръководител за ЧК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Учебни предмети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Кариерен консултант Класни ръководители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Родители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Брой теми, анкети, др.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5.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Утвърждаване на институционални политики за подкрепа на инициативността и участието на учениците чрез подходящи за възрастта им включващи демократични практики.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Класни ръководители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Ученическо самоуправление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5.1.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Участие в създадените форми на ученическо самоуправление и представителство.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Постоянен 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Ученически парламент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Ученически съвет на класа/паралелката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Брой форми на ученическо самоуправление.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Брой реализирани дейности и брой участващи ученици.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5.2.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Участие в организиране и провеждане на доброволчески дейности във и извън училище.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Постоянен 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Ученически съвет на класа/паралелката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Брой реализирани доброволчески дейности и брой участващи в тях ученици.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Резултати.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5.3.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Участие в обсъждане на въпроси, засягащи училищния живот и училищната общност, в т.ч. училищния учебен план чрез формите на ученическо самоуправление. 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При покана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Ученически парламент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Брой участия в заседания на ПС (протоколи).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Брой проведени срещи.</w:t>
            </w:r>
          </w:p>
        </w:tc>
      </w:tr>
      <w:tr w:rsidR="009D692F" w:rsidRPr="009D692F" w:rsidTr="00DD6721">
        <w:trPr>
          <w:trHeight w:val="439"/>
          <w:jc w:val="center"/>
        </w:trPr>
        <w:tc>
          <w:tcPr>
            <w:tcW w:w="13608" w:type="dxa"/>
            <w:gridSpan w:val="6"/>
            <w:shd w:val="clear" w:color="auto" w:fill="E7E6E6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  <w:t>Дейност 4: Повишаване резултатите от обучението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Подготовка на учениците за успешно полагане на изпитите от НВО </w:t>
            </w:r>
            <w:bookmarkStart w:id="15" w:name="_Hlk135990419"/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в края на </w:t>
            </w:r>
            <w:r w:rsidRPr="009D692F">
              <w:rPr>
                <w:rFonts w:ascii="Times New Roman" w:eastAsia="Calibri" w:hAnsi="Times New Roman" w:cs="Times New Roman"/>
                <w:lang w:eastAsia="bg-BG"/>
              </w:rPr>
              <w:t>IV</w:t>
            </w:r>
            <w:r w:rsidRPr="009D692F">
              <w:rPr>
                <w:rFonts w:ascii="Times New Roman" w:eastAsia="Calibri" w:hAnsi="Times New Roman" w:cs="Times New Roman"/>
                <w:lang w:val="ru-RU" w:eastAsia="bg-BG"/>
              </w:rPr>
              <w:t xml:space="preserve"> и на </w:t>
            </w:r>
            <w:r w:rsidRPr="009D692F">
              <w:rPr>
                <w:rFonts w:ascii="Times New Roman" w:eastAsia="Calibri" w:hAnsi="Times New Roman" w:cs="Times New Roman"/>
                <w:lang w:eastAsia="bg-BG"/>
              </w:rPr>
              <w:t>VII</w:t>
            </w: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 клас.</w:t>
            </w:r>
            <w:bookmarkEnd w:id="15"/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Постоянен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Класни ръководители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Относителен дял ( в %) на учениците, успешно положили изпитите от НВО към общия брой ученици съответно в ІV и VІІ клас.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2.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Организиране на допълнително обучение по време на лятната ваканция при условия и по ред, определени със заповед на директора на училището за ученици с обучителни трудности. При необходимост допълнителното обучение може да продължи и през следващата учебна година. 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 графика, утвърден към Плана за допълнително обучение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Директор 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 по предмети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Проведени допълнителни обучения.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3.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Консултиране на учениците, полагащи поправителен изпит и изготвяне на програми за допълнителна работа по учебни предмети или модули.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 графика, утвърден към Програмата за допълнителна работа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Директор 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 по предмети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Проведени консултации. 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Относителен дял ( в %) на повтарящите ученици към общия брой ученици.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4.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Преустановяване на индивидуалната учебна 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програма и продължаване на обучението по общата при постигане изискванията на учебната програма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2023-2028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Директор 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 по предмети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Прекратени индивидуални програми. 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lastRenderedPageBreak/>
              <w:t>Относителен дял (в процент) на успешно завършилите (и получили документ) ученици със СОП.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5.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Изготвяне на програма за превенция на ранното отпадане от училище по различни причини.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Октомври 2023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Председател на комисията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Относителен дял ( в %) на отпадналите по различни причини от обучение 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6. 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Подготовка на ученици за участие в състезания, олимпиади, конкурси и др.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По график на отделните форми на ЗИ и консултации на учители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Директор 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Учители по предмети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Резултати от участието на ученици в състезания, олимпиади, конкурси и др.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Относителен дял ( в %) на учениците с призови места на 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t>състезания, олимпиади, конкурси и др. към общия брой на ученици.</w:t>
            </w:r>
          </w:p>
        </w:tc>
      </w:tr>
      <w:tr w:rsidR="009D692F" w:rsidRPr="009D692F" w:rsidTr="00DD6721">
        <w:trPr>
          <w:trHeight w:val="468"/>
          <w:jc w:val="center"/>
        </w:trPr>
        <w:tc>
          <w:tcPr>
            <w:tcW w:w="13608" w:type="dxa"/>
            <w:gridSpan w:val="6"/>
            <w:shd w:val="clear" w:color="auto" w:fill="E7E6E6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  <w:t>Дейност 5</w:t>
            </w:r>
            <w:r w:rsidRPr="009D692F">
              <w:rPr>
                <w:rFonts w:ascii="Times New Roman" w:eastAsia="Calibri" w:hAnsi="Times New Roman" w:cs="Times New Roman"/>
                <w:b/>
                <w:bCs/>
                <w:lang w:val="ru-RU" w:eastAsia="bg-BG"/>
              </w:rPr>
              <w:t xml:space="preserve">: </w:t>
            </w:r>
            <w:r w:rsidRPr="009D692F"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  <w:t>Постигане на високи педагогически</w:t>
            </w:r>
            <w:r w:rsidRPr="009D692F">
              <w:rPr>
                <w:rFonts w:ascii="Times New Roman" w:eastAsia="Calibri" w:hAnsi="Times New Roman" w:cs="Times New Roman"/>
                <w:b/>
                <w:bCs/>
                <w:lang w:val="ru-RU" w:eastAsia="bg-BG"/>
              </w:rPr>
              <w:t xml:space="preserve"> постижения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1.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Изграждане на система за мотивация на учителите, директорите и другите педагогически специалисти за повишаване квалификацията и за кариерно развитие.</w:t>
            </w:r>
            <w:r w:rsidRPr="009D692F"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  <w:t xml:space="preserve"> 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Септември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Директор 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Не изисква средства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Относителен дял на учителите с придобита следдипломна квалификация спрямо броя на заявилите такава.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Приети и утвърдени критерии за кариерно развитие на пед. специалисти.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2.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Планиране</w:t>
            </w:r>
            <w:r w:rsidRPr="009D692F"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  <w:t xml:space="preserve">, </w:t>
            </w: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координиране, управление и контрол на дейностите за повишаване квалификацията на педагогическите специалисти на училищно ниво. 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Септември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Директор 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Главен учител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Счетоводител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Педаг. специалисти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Не изисква средства. 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Приет и утвърден План за квалификационна дейност.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Относителен дял (%) на педагогическите специалисти, участвали през календарната година в 16 учебни часа вътрешна квалификация.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3.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Създаване на условия за включване на педагогически специалисти във форми за продължаваща 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 xml:space="preserve">квалификацията </w:t>
            </w:r>
            <w:r w:rsidRPr="009D692F"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  <w:t xml:space="preserve"> – </w:t>
            </w: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вкл. финансови.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 xml:space="preserve">Декември 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Директор 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Главен учител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Счетоводител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Делегиран бюджет – </w:t>
            </w:r>
            <w:r w:rsidRPr="009D692F">
              <w:rPr>
                <w:rFonts w:ascii="Times New Roman" w:eastAsia="Calibri" w:hAnsi="Times New Roman" w:cs="Times New Roman"/>
                <w:color w:val="FF0000"/>
                <w:lang w:val="bg-BG"/>
              </w:rPr>
              <w:t>1,2%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 от годишните средства за РЗ на 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педагогическите специалисти.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lastRenderedPageBreak/>
              <w:t>Осигурени средства, прието и утвърдено разпределение на средствата за квалификация на педагогическите специалисти.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lastRenderedPageBreak/>
              <w:t xml:space="preserve">Относителен дял (%) на педагогическите специалисти, участвали през календарната година в продължаваща квалификация. </w:t>
            </w:r>
          </w:p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Относителен дял (%) на педагогическите специалисти, участвали през календарната година в обучения, организирани от специализирани обслужващи звена, от висши училища, научни организации или от обучителни организации, чиито програми за обучение са одобрени от МОН. </w:t>
            </w:r>
          </w:p>
        </w:tc>
      </w:tr>
      <w:tr w:rsidR="009D692F" w:rsidRPr="009D692F" w:rsidTr="00DD6721">
        <w:trPr>
          <w:jc w:val="center"/>
        </w:trPr>
        <w:tc>
          <w:tcPr>
            <w:tcW w:w="860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lastRenderedPageBreak/>
              <w:t>4.</w:t>
            </w:r>
          </w:p>
        </w:tc>
        <w:tc>
          <w:tcPr>
            <w:tcW w:w="306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>Мотивиране на учители за подготвяне на ученици на състезания, олимпиади и др.</w:t>
            </w:r>
          </w:p>
        </w:tc>
        <w:tc>
          <w:tcPr>
            <w:tcW w:w="18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При постигнати от учениците резултати</w:t>
            </w:r>
          </w:p>
        </w:tc>
        <w:tc>
          <w:tcPr>
            <w:tcW w:w="2548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Комисия</w:t>
            </w:r>
          </w:p>
        </w:tc>
        <w:tc>
          <w:tcPr>
            <w:tcW w:w="184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Делегиран бюджет</w:t>
            </w:r>
          </w:p>
        </w:tc>
        <w:tc>
          <w:tcPr>
            <w:tcW w:w="3389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</w:p>
        </w:tc>
      </w:tr>
    </w:tbl>
    <w:p w:rsidR="009D692F" w:rsidRPr="009D692F" w:rsidRDefault="009D692F" w:rsidP="009D692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lang w:val="bg-BG" w:eastAsia="bg-BG"/>
        </w:rPr>
      </w:pPr>
    </w:p>
    <w:p w:rsidR="009D692F" w:rsidRPr="009D692F" w:rsidRDefault="009D692F" w:rsidP="009D692F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lang w:val="bg-BG" w:eastAsia="bg-BG"/>
        </w:rPr>
      </w:pPr>
    </w:p>
    <w:p w:rsidR="009D692F" w:rsidRPr="009D692F" w:rsidRDefault="009D692F" w:rsidP="009D692F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lang w:val="bg-BG" w:eastAsia="bg-BG"/>
        </w:rPr>
      </w:pPr>
      <w:r w:rsidRPr="009D692F">
        <w:rPr>
          <w:rFonts w:ascii="Times New Roman" w:eastAsia="Calibri" w:hAnsi="Times New Roman" w:cs="Times New Roman"/>
          <w:b/>
          <w:bCs/>
          <w:lang w:val="bg-BG" w:eastAsia="bg-BG"/>
        </w:rPr>
        <w:t xml:space="preserve">ОПЕРАТИВНА ЦЕЛ </w:t>
      </w:r>
      <w:r w:rsidRPr="009D692F">
        <w:rPr>
          <w:rFonts w:ascii="Times New Roman" w:eastAsia="Calibri" w:hAnsi="Times New Roman" w:cs="Times New Roman"/>
          <w:b/>
          <w:bCs/>
          <w:lang w:val="ru-RU" w:eastAsia="bg-BG"/>
        </w:rPr>
        <w:t>4</w:t>
      </w:r>
      <w:r w:rsidRPr="009D692F">
        <w:rPr>
          <w:rFonts w:ascii="Times New Roman" w:eastAsia="Calibri" w:hAnsi="Times New Roman" w:cs="Times New Roman"/>
          <w:b/>
          <w:bCs/>
          <w:lang w:val="bg-BG" w:eastAsia="bg-BG"/>
        </w:rPr>
        <w:t>: ПАРТНЬОРСТВО И СЪТРУДНИЧЕСТВО. РАЗРАБОТВАНЕ И УТВЪРЖДАВАНЕ НА СИСТЕМА ОТ СПЕЦИАЛНИ МЕРКИ ЗА УЧИЛИЩНО ПАРТНЬОРСТВО, СЪДЗАВАЩА С</w:t>
      </w:r>
      <w:r w:rsidRPr="009D692F">
        <w:rPr>
          <w:rFonts w:ascii="Times New Roman" w:eastAsia="Calibri" w:hAnsi="Times New Roman" w:cs="Times New Roman"/>
          <w:b/>
          <w:bCs/>
          <w:color w:val="000000"/>
          <w:lang w:val="ru-RU"/>
        </w:rPr>
        <w:t>ОЦИАЛН</w:t>
      </w:r>
      <w:r w:rsidRPr="009D692F">
        <w:rPr>
          <w:rFonts w:ascii="Times New Roman" w:eastAsia="Calibri" w:hAnsi="Times New Roman" w:cs="Times New Roman"/>
          <w:b/>
          <w:bCs/>
          <w:color w:val="000000"/>
          <w:lang w:val="bg-BG"/>
        </w:rPr>
        <w:t>А</w:t>
      </w:r>
      <w:r w:rsidRPr="009D692F">
        <w:rPr>
          <w:rFonts w:ascii="Times New Roman" w:eastAsia="Calibri" w:hAnsi="Times New Roman" w:cs="Times New Roman"/>
          <w:b/>
          <w:bCs/>
          <w:color w:val="000000"/>
          <w:lang w:val="ru-RU"/>
        </w:rPr>
        <w:t xml:space="preserve"> АНГАЖИ</w:t>
      </w:r>
      <w:r w:rsidRPr="009D692F">
        <w:rPr>
          <w:rFonts w:ascii="Times New Roman" w:eastAsia="Calibri" w:hAnsi="Times New Roman" w:cs="Times New Roman"/>
          <w:b/>
          <w:bCs/>
          <w:color w:val="000000"/>
          <w:lang w:val="bg-BG"/>
        </w:rPr>
        <w:t>РАНОСТ</w:t>
      </w:r>
      <w:r w:rsidRPr="009D692F">
        <w:rPr>
          <w:rFonts w:ascii="Times New Roman" w:eastAsia="Calibri" w:hAnsi="Times New Roman" w:cs="Times New Roman"/>
          <w:b/>
          <w:bCs/>
          <w:color w:val="000000"/>
          <w:lang w:val="ru-RU"/>
        </w:rPr>
        <w:t xml:space="preserve"> И ОТГОВОРНОСТИ</w:t>
      </w:r>
      <w:r w:rsidRPr="009D692F">
        <w:rPr>
          <w:rFonts w:ascii="Times New Roman" w:eastAsia="Calibri" w:hAnsi="Times New Roman" w:cs="Times New Roman"/>
          <w:b/>
          <w:bCs/>
          <w:color w:val="000000"/>
          <w:lang w:val="bg-BG"/>
        </w:rPr>
        <w:t xml:space="preserve"> НА ПЕДАГОГИЧЕСКИТЕ СПЕЦИАЛИСТИ ПРИ </w:t>
      </w:r>
      <w:r w:rsidRPr="009D692F">
        <w:rPr>
          <w:rFonts w:ascii="Times New Roman" w:eastAsia="Calibri" w:hAnsi="Times New Roman" w:cs="Times New Roman"/>
          <w:b/>
          <w:bCs/>
          <w:color w:val="000000"/>
          <w:lang w:val="ru-RU"/>
        </w:rPr>
        <w:t xml:space="preserve"> РАБОТА С РОДИТЕЛИ, УЧЕНИЦИ И ОБЩЕСТВЕНОСТ</w:t>
      </w:r>
      <w:r w:rsidRPr="009D692F">
        <w:rPr>
          <w:rFonts w:ascii="Times New Roman" w:eastAsia="Calibri" w:hAnsi="Times New Roman" w:cs="Times New Roman"/>
          <w:b/>
          <w:bCs/>
          <w:color w:val="000000"/>
          <w:lang w:val="bg-BG"/>
        </w:rPr>
        <w:t>.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3074"/>
        <w:gridCol w:w="1916"/>
        <w:gridCol w:w="2546"/>
        <w:gridCol w:w="1952"/>
        <w:gridCol w:w="3321"/>
      </w:tblGrid>
      <w:tr w:rsidR="009D692F" w:rsidRPr="009D692F" w:rsidTr="00DD6721">
        <w:trPr>
          <w:jc w:val="center"/>
        </w:trPr>
        <w:tc>
          <w:tcPr>
            <w:tcW w:w="799" w:type="dxa"/>
            <w:vMerge w:val="restart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iCs/>
                <w:lang w:val="bg-BG"/>
              </w:rPr>
              <w:t>№</w:t>
            </w:r>
          </w:p>
        </w:tc>
        <w:tc>
          <w:tcPr>
            <w:tcW w:w="3074" w:type="dxa"/>
            <w:vMerge w:val="restart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</w:p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Дейности</w:t>
            </w:r>
          </w:p>
        </w:tc>
        <w:tc>
          <w:tcPr>
            <w:tcW w:w="4462" w:type="dxa"/>
            <w:gridSpan w:val="2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Отговорници и срокове</w:t>
            </w:r>
          </w:p>
        </w:tc>
        <w:tc>
          <w:tcPr>
            <w:tcW w:w="1952" w:type="dxa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Финансиране</w:t>
            </w:r>
          </w:p>
        </w:tc>
        <w:tc>
          <w:tcPr>
            <w:tcW w:w="3321" w:type="dxa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Индикатори</w:t>
            </w:r>
          </w:p>
        </w:tc>
      </w:tr>
      <w:tr w:rsidR="009D692F" w:rsidRPr="009D692F" w:rsidTr="00DD6721">
        <w:trPr>
          <w:jc w:val="center"/>
        </w:trPr>
        <w:tc>
          <w:tcPr>
            <w:tcW w:w="799" w:type="dxa"/>
            <w:vMerge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bg-BG"/>
              </w:rPr>
            </w:pPr>
          </w:p>
        </w:tc>
        <w:tc>
          <w:tcPr>
            <w:tcW w:w="3074" w:type="dxa"/>
            <w:vMerge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</w:p>
        </w:tc>
        <w:tc>
          <w:tcPr>
            <w:tcW w:w="1916" w:type="dxa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Срок</w:t>
            </w:r>
          </w:p>
        </w:tc>
        <w:tc>
          <w:tcPr>
            <w:tcW w:w="2546" w:type="dxa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Отговорник</w:t>
            </w:r>
          </w:p>
        </w:tc>
        <w:tc>
          <w:tcPr>
            <w:tcW w:w="1952" w:type="dxa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</w:p>
        </w:tc>
        <w:tc>
          <w:tcPr>
            <w:tcW w:w="3321" w:type="dxa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13608" w:type="dxa"/>
            <w:gridSpan w:val="6"/>
            <w:shd w:val="clear" w:color="auto" w:fill="E7E6E6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  <w:t>Дейност 1: Партньорство между преките участници в училищното образование</w:t>
            </w:r>
          </w:p>
        </w:tc>
      </w:tr>
      <w:tr w:rsidR="009D692F" w:rsidRPr="009D692F" w:rsidTr="00DD6721">
        <w:trPr>
          <w:jc w:val="center"/>
        </w:trPr>
        <w:tc>
          <w:tcPr>
            <w:tcW w:w="7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1.</w:t>
            </w:r>
          </w:p>
        </w:tc>
        <w:tc>
          <w:tcPr>
            <w:tcW w:w="307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Изграждане на механизъм за партньорство между преките участници в училищното образование.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</w:p>
        </w:tc>
        <w:tc>
          <w:tcPr>
            <w:tcW w:w="191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В началото на периода</w:t>
            </w:r>
          </w:p>
        </w:tc>
        <w:tc>
          <w:tcPr>
            <w:tcW w:w="254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Класни ръководители</w:t>
            </w:r>
          </w:p>
        </w:tc>
        <w:tc>
          <w:tcPr>
            <w:tcW w:w="1952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Не изисква средства</w:t>
            </w:r>
          </w:p>
        </w:tc>
        <w:tc>
          <w:tcPr>
            <w:tcW w:w="3321" w:type="dxa"/>
          </w:tcPr>
          <w:p w:rsidR="009D692F" w:rsidRPr="009D692F" w:rsidRDefault="009D692F" w:rsidP="009D692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>Утвърден механизъм за партньорство</w:t>
            </w: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. </w:t>
            </w:r>
          </w:p>
        </w:tc>
      </w:tr>
      <w:tr w:rsidR="009D692F" w:rsidRPr="009D692F" w:rsidTr="00DD6721">
        <w:trPr>
          <w:jc w:val="center"/>
        </w:trPr>
        <w:tc>
          <w:tcPr>
            <w:tcW w:w="7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lastRenderedPageBreak/>
              <w:t>1.1.</w:t>
            </w:r>
          </w:p>
        </w:tc>
        <w:tc>
          <w:tcPr>
            <w:tcW w:w="3074" w:type="dxa"/>
          </w:tcPr>
          <w:p w:rsidR="009D692F" w:rsidRPr="00DD6721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 w:eastAsia="bg-BG"/>
              </w:rPr>
            </w:pPr>
            <w:r w:rsidRPr="00DD6721">
              <w:rPr>
                <w:rFonts w:ascii="Times New Roman" w:eastAsia="Calibri" w:hAnsi="Times New Roman" w:cs="Times New Roman"/>
                <w:iCs/>
                <w:lang w:val="bg-BG" w:eastAsia="bg-BG"/>
              </w:rPr>
              <w:t>Създадени условия за подкрепа на млади учители  – наставничество.</w:t>
            </w:r>
            <w:r w:rsidR="00DD6721">
              <w:rPr>
                <w:rFonts w:ascii="Times New Roman" w:eastAsia="Calibri" w:hAnsi="Times New Roman" w:cs="Times New Roman"/>
                <w:iCs/>
                <w:lang w:val="bg-BG" w:eastAsia="bg-BG"/>
              </w:rPr>
              <w:t>/при постъпили млади учители/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</w:p>
        </w:tc>
        <w:tc>
          <w:tcPr>
            <w:tcW w:w="191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В началото на учебната година</w:t>
            </w:r>
          </w:p>
        </w:tc>
        <w:tc>
          <w:tcPr>
            <w:tcW w:w="254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Директор, Главни/старши учители</w:t>
            </w:r>
          </w:p>
        </w:tc>
        <w:tc>
          <w:tcPr>
            <w:tcW w:w="1952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Не изисква средства</w:t>
            </w:r>
          </w:p>
        </w:tc>
        <w:tc>
          <w:tcPr>
            <w:tcW w:w="3321" w:type="dxa"/>
          </w:tcPr>
          <w:p w:rsidR="009D692F" w:rsidRPr="009D692F" w:rsidRDefault="009D692F" w:rsidP="009D692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>Приета и утвърдена програма за наставничество.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>Брой наставници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>Брой учители с определени наставници.</w:t>
            </w:r>
          </w:p>
        </w:tc>
      </w:tr>
      <w:tr w:rsidR="009D692F" w:rsidRPr="009D692F" w:rsidTr="00DD6721">
        <w:trPr>
          <w:jc w:val="center"/>
        </w:trPr>
        <w:tc>
          <w:tcPr>
            <w:tcW w:w="7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1.2.</w:t>
            </w:r>
          </w:p>
        </w:tc>
        <w:tc>
          <w:tcPr>
            <w:tcW w:w="3074" w:type="dxa"/>
          </w:tcPr>
          <w:p w:rsidR="009D692F" w:rsidRPr="009D692F" w:rsidRDefault="009D692F" w:rsidP="009D692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Включване на учителите в управлението на промените в училището. Изграждане на професионални учебни общности</w:t>
            </w:r>
            <w:r w:rsidRPr="009D692F">
              <w:rPr>
                <w:rFonts w:ascii="Times New Roman" w:eastAsia="Calibri" w:hAnsi="Times New Roman" w:cs="Times New Roman"/>
                <w:lang w:val="bg-BG"/>
              </w:rPr>
              <w:t xml:space="preserve">. </w:t>
            </w:r>
          </w:p>
        </w:tc>
        <w:tc>
          <w:tcPr>
            <w:tcW w:w="191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Постоянен</w:t>
            </w:r>
          </w:p>
        </w:tc>
        <w:tc>
          <w:tcPr>
            <w:tcW w:w="254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</w:p>
        </w:tc>
        <w:tc>
          <w:tcPr>
            <w:tcW w:w="1952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Не изисква средства</w:t>
            </w:r>
          </w:p>
        </w:tc>
        <w:tc>
          <w:tcPr>
            <w:tcW w:w="3321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7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2.</w:t>
            </w:r>
          </w:p>
        </w:tc>
        <w:tc>
          <w:tcPr>
            <w:tcW w:w="307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Приети мерки за ефективно партньорство на училищното ръководство с педагогическия екип, обществения съвет, настоятелството и ученическото самоуправление.</w:t>
            </w:r>
          </w:p>
        </w:tc>
        <w:tc>
          <w:tcPr>
            <w:tcW w:w="191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В началото на периода</w:t>
            </w:r>
          </w:p>
        </w:tc>
        <w:tc>
          <w:tcPr>
            <w:tcW w:w="254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Директор</w:t>
            </w:r>
          </w:p>
          <w:p w:rsidR="009D692F" w:rsidRPr="009D692F" w:rsidRDefault="009D692F" w:rsidP="00DD67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 xml:space="preserve">Предс. на обществения съвет, </w:t>
            </w:r>
            <w:r w:rsidRPr="00DD6721">
              <w:rPr>
                <w:rFonts w:ascii="Times New Roman" w:eastAsia="Calibri" w:hAnsi="Times New Roman" w:cs="Times New Roman"/>
                <w:iCs/>
                <w:lang w:val="bg-BG"/>
              </w:rPr>
              <w:t xml:space="preserve">предс. на ученическия </w:t>
            </w:r>
            <w:r w:rsidR="00DD6721" w:rsidRPr="00DD6721">
              <w:rPr>
                <w:rFonts w:ascii="Times New Roman" w:eastAsia="Calibri" w:hAnsi="Times New Roman" w:cs="Times New Roman"/>
                <w:iCs/>
                <w:lang w:val="bg-BG"/>
              </w:rPr>
              <w:t>съвет</w:t>
            </w:r>
          </w:p>
        </w:tc>
        <w:tc>
          <w:tcPr>
            <w:tcW w:w="1952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Не изисква средства</w:t>
            </w:r>
          </w:p>
        </w:tc>
        <w:tc>
          <w:tcPr>
            <w:tcW w:w="3321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Разработена система</w:t>
            </w:r>
          </w:p>
        </w:tc>
      </w:tr>
      <w:tr w:rsidR="009D692F" w:rsidRPr="009D692F" w:rsidTr="00DD6721">
        <w:trPr>
          <w:jc w:val="center"/>
        </w:trPr>
        <w:tc>
          <w:tcPr>
            <w:tcW w:w="7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2.1.</w:t>
            </w:r>
          </w:p>
        </w:tc>
        <w:tc>
          <w:tcPr>
            <w:tcW w:w="3074" w:type="dxa"/>
          </w:tcPr>
          <w:p w:rsidR="009D692F" w:rsidRPr="009D692F" w:rsidRDefault="009D692F" w:rsidP="009D692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Представяне стратегията за развитието на училището пред родителската общност.</w:t>
            </w:r>
          </w:p>
        </w:tc>
        <w:tc>
          <w:tcPr>
            <w:tcW w:w="191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В началото на периода</w:t>
            </w:r>
          </w:p>
        </w:tc>
        <w:tc>
          <w:tcPr>
            <w:tcW w:w="254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Директор</w:t>
            </w:r>
          </w:p>
        </w:tc>
        <w:tc>
          <w:tcPr>
            <w:tcW w:w="1952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Не изисква средства</w:t>
            </w:r>
          </w:p>
        </w:tc>
        <w:tc>
          <w:tcPr>
            <w:tcW w:w="3321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Брой проведени срещи</w:t>
            </w:r>
          </w:p>
        </w:tc>
      </w:tr>
      <w:tr w:rsidR="009D692F" w:rsidRPr="009D692F" w:rsidTr="00DD6721">
        <w:trPr>
          <w:jc w:val="center"/>
        </w:trPr>
        <w:tc>
          <w:tcPr>
            <w:tcW w:w="7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2.2.</w:t>
            </w:r>
          </w:p>
        </w:tc>
        <w:tc>
          <w:tcPr>
            <w:tcW w:w="3074" w:type="dxa"/>
          </w:tcPr>
          <w:p w:rsidR="009D692F" w:rsidRPr="009D692F" w:rsidRDefault="009D692F" w:rsidP="009D692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u w:val="single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Формиране на нагласи у родителите за партньорство и сътрудничество чрез организиране на родителски срещи и инициативи на паралелките.</w:t>
            </w:r>
          </w:p>
        </w:tc>
        <w:tc>
          <w:tcPr>
            <w:tcW w:w="191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Постоянен</w:t>
            </w:r>
          </w:p>
        </w:tc>
        <w:tc>
          <w:tcPr>
            <w:tcW w:w="254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Класни ръководители</w:t>
            </w:r>
          </w:p>
        </w:tc>
        <w:tc>
          <w:tcPr>
            <w:tcW w:w="1952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Не изисква средства</w:t>
            </w:r>
          </w:p>
        </w:tc>
        <w:tc>
          <w:tcPr>
            <w:tcW w:w="3321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Реализирани мерки</w:t>
            </w:r>
          </w:p>
        </w:tc>
      </w:tr>
      <w:tr w:rsidR="009D692F" w:rsidRPr="009D692F" w:rsidTr="00DD6721">
        <w:trPr>
          <w:jc w:val="center"/>
        </w:trPr>
        <w:tc>
          <w:tcPr>
            <w:tcW w:w="7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2.3.</w:t>
            </w:r>
          </w:p>
        </w:tc>
        <w:tc>
          <w:tcPr>
            <w:tcW w:w="307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 xml:space="preserve">Реализиране на дейности за </w:t>
            </w: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проучване нагласите и отношенията</w:t>
            </w: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 xml:space="preserve"> на родителите по конкретни въпроси – проучвания чрез анкети, интервюта и др. </w:t>
            </w:r>
          </w:p>
        </w:tc>
        <w:tc>
          <w:tcPr>
            <w:tcW w:w="191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Постоянен</w:t>
            </w:r>
          </w:p>
        </w:tc>
        <w:tc>
          <w:tcPr>
            <w:tcW w:w="254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Класни ръководители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Психолог/педагогически съветник</w:t>
            </w:r>
          </w:p>
        </w:tc>
        <w:tc>
          <w:tcPr>
            <w:tcW w:w="1952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Не изисква средства</w:t>
            </w:r>
          </w:p>
        </w:tc>
        <w:tc>
          <w:tcPr>
            <w:tcW w:w="3321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Брой проведени анкети, интервюта</w:t>
            </w:r>
          </w:p>
        </w:tc>
      </w:tr>
      <w:tr w:rsidR="009D692F" w:rsidRPr="009D692F" w:rsidTr="00DD6721">
        <w:trPr>
          <w:jc w:val="center"/>
        </w:trPr>
        <w:tc>
          <w:tcPr>
            <w:tcW w:w="7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2.4.</w:t>
            </w:r>
          </w:p>
        </w:tc>
        <w:tc>
          <w:tcPr>
            <w:tcW w:w="3074" w:type="dxa"/>
          </w:tcPr>
          <w:p w:rsidR="009D692F" w:rsidRPr="009D692F" w:rsidRDefault="009D692F" w:rsidP="009D692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>Провеждане на разяснителни кампании сред родителите на общи родителски срещи.</w:t>
            </w:r>
          </w:p>
          <w:p w:rsidR="009D692F" w:rsidRPr="009D692F" w:rsidRDefault="009D692F" w:rsidP="009D692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</w:p>
        </w:tc>
        <w:tc>
          <w:tcPr>
            <w:tcW w:w="191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lastRenderedPageBreak/>
              <w:t>Постоянен</w:t>
            </w:r>
          </w:p>
        </w:tc>
        <w:tc>
          <w:tcPr>
            <w:tcW w:w="254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Класни ръководители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</w:p>
        </w:tc>
        <w:tc>
          <w:tcPr>
            <w:tcW w:w="1952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не изисква средства</w:t>
            </w:r>
          </w:p>
        </w:tc>
        <w:tc>
          <w:tcPr>
            <w:tcW w:w="3321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Брой организирани родителски срещи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color w:val="FF0000"/>
                <w:lang w:val="bg-BG"/>
              </w:rPr>
              <w:t xml:space="preserve">% </w:t>
            </w: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присъстващи на род. срещи</w:t>
            </w:r>
          </w:p>
        </w:tc>
      </w:tr>
      <w:tr w:rsidR="009D692F" w:rsidRPr="009D692F" w:rsidTr="00DD6721">
        <w:trPr>
          <w:jc w:val="center"/>
        </w:trPr>
        <w:tc>
          <w:tcPr>
            <w:tcW w:w="7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lastRenderedPageBreak/>
              <w:t>2.5.</w:t>
            </w:r>
          </w:p>
        </w:tc>
        <w:tc>
          <w:tcPr>
            <w:tcW w:w="307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 w:eastAsia="bg-BG"/>
              </w:rPr>
            </w:pPr>
            <w:bookmarkStart w:id="16" w:name="_Hlk136008023"/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>Планиране и реализация на дейности за активно участие на родителите в организираните от училището извънкласни дейности.</w:t>
            </w: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 </w:t>
            </w:r>
          </w:p>
          <w:p w:rsidR="009D692F" w:rsidRPr="009D692F" w:rsidRDefault="009D692F" w:rsidP="009D69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>а) коледни конкурси;</w:t>
            </w:r>
          </w:p>
          <w:p w:rsidR="009D692F" w:rsidRPr="009D692F" w:rsidRDefault="009D692F" w:rsidP="009D69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>б) празници на словото;</w:t>
            </w:r>
          </w:p>
          <w:p w:rsidR="009D692F" w:rsidRPr="009D692F" w:rsidRDefault="009D692F" w:rsidP="009D69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>в) училищни изложби;</w:t>
            </w:r>
          </w:p>
          <w:p w:rsidR="009D692F" w:rsidRPr="009D692F" w:rsidRDefault="009D692F" w:rsidP="009D69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>г) форуми за превенция на агресията и насилието;</w:t>
            </w:r>
          </w:p>
          <w:p w:rsidR="009D692F" w:rsidRPr="009D692F" w:rsidRDefault="009D692F" w:rsidP="009D69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>д) участие в акции за събиране на помощи за деца в тежко социално положени;</w:t>
            </w:r>
          </w:p>
          <w:p w:rsidR="009D692F" w:rsidRPr="009D692F" w:rsidRDefault="009D692F" w:rsidP="009D69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>е) ден на таланта и др.</w:t>
            </w:r>
          </w:p>
          <w:bookmarkEnd w:id="16"/>
          <w:p w:rsidR="009D692F" w:rsidRPr="009D692F" w:rsidRDefault="009D692F" w:rsidP="009D69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 w:eastAsia="bg-BG"/>
              </w:rPr>
            </w:pPr>
          </w:p>
        </w:tc>
        <w:tc>
          <w:tcPr>
            <w:tcW w:w="191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Съгласно Годишния план за дейността на училището</w:t>
            </w:r>
          </w:p>
        </w:tc>
        <w:tc>
          <w:tcPr>
            <w:tcW w:w="254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Директор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Класни ръководители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</w:p>
        </w:tc>
        <w:tc>
          <w:tcPr>
            <w:tcW w:w="1952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Средства, събрани от благотворителни дейности.</w:t>
            </w:r>
          </w:p>
        </w:tc>
        <w:tc>
          <w:tcPr>
            <w:tcW w:w="3321" w:type="dxa"/>
          </w:tcPr>
          <w:p w:rsidR="009D692F" w:rsidRPr="009D692F" w:rsidRDefault="009D692F" w:rsidP="009D692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>Брой проведени инициативи с включване на родители.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7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3.</w:t>
            </w:r>
          </w:p>
        </w:tc>
        <w:tc>
          <w:tcPr>
            <w:tcW w:w="307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 xml:space="preserve">Сътрудничество със социалните партньори при разработване на концепции, вътрешнонормативни документи, квалификация, предложения, мнения, становища за и по политически проекти, съвместни проекти, модернизиране на материалната база на институцията 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 w:eastAsia="bg-BG"/>
              </w:rPr>
            </w:pPr>
          </w:p>
        </w:tc>
        <w:tc>
          <w:tcPr>
            <w:tcW w:w="191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При необходимост</w:t>
            </w:r>
          </w:p>
        </w:tc>
        <w:tc>
          <w:tcPr>
            <w:tcW w:w="254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Директор</w:t>
            </w:r>
          </w:p>
        </w:tc>
        <w:tc>
          <w:tcPr>
            <w:tcW w:w="1952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не изисква средства</w:t>
            </w:r>
          </w:p>
        </w:tc>
        <w:tc>
          <w:tcPr>
            <w:tcW w:w="3321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Брой проведени срещи със социалните партньори: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Съвместно разработени и утвърдени Вътрешни правила за работната заплата, училищни критерии за оценка на труда на персонала  ДТВ и др.</w:t>
            </w:r>
          </w:p>
        </w:tc>
      </w:tr>
      <w:tr w:rsidR="009D692F" w:rsidRPr="009D692F" w:rsidTr="00DD6721">
        <w:trPr>
          <w:trHeight w:val="357"/>
          <w:jc w:val="center"/>
        </w:trPr>
        <w:tc>
          <w:tcPr>
            <w:tcW w:w="13608" w:type="dxa"/>
            <w:gridSpan w:val="6"/>
            <w:shd w:val="clear" w:color="auto" w:fill="D0CECE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  <w:t>Дейност 2</w:t>
            </w:r>
            <w:r w:rsidRPr="009D692F">
              <w:rPr>
                <w:rFonts w:ascii="Times New Roman" w:eastAsia="Calibri" w:hAnsi="Times New Roman" w:cs="Times New Roman"/>
                <w:b/>
                <w:bCs/>
                <w:lang w:val="ru-RU" w:eastAsia="bg-BG"/>
              </w:rPr>
              <w:t xml:space="preserve">: </w:t>
            </w:r>
            <w:r w:rsidRPr="009D692F">
              <w:rPr>
                <w:rFonts w:ascii="Times New Roman" w:eastAsia="Calibri" w:hAnsi="Times New Roman" w:cs="Times New Roman"/>
                <w:b/>
                <w:bCs/>
                <w:lang w:val="bg-BG" w:eastAsia="bg-BG"/>
              </w:rPr>
              <w:t>Взаимодействие със заинтересовани страни</w:t>
            </w:r>
          </w:p>
        </w:tc>
      </w:tr>
      <w:tr w:rsidR="009D692F" w:rsidRPr="009D692F" w:rsidTr="00DD6721">
        <w:trPr>
          <w:jc w:val="center"/>
        </w:trPr>
        <w:tc>
          <w:tcPr>
            <w:tcW w:w="7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1</w:t>
            </w:r>
          </w:p>
        </w:tc>
        <w:tc>
          <w:tcPr>
            <w:tcW w:w="307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t xml:space="preserve">Взаимодействие с институциите в системата на образованието, териториалните органи на изпълнителната власт, </w:t>
            </w:r>
            <w:r w:rsidRPr="009D692F">
              <w:rPr>
                <w:rFonts w:ascii="Times New Roman" w:eastAsia="Calibri" w:hAnsi="Times New Roman" w:cs="Times New Roman"/>
                <w:lang w:val="bg-BG" w:eastAsia="bg-BG"/>
              </w:rPr>
              <w:lastRenderedPageBreak/>
              <w:t>органите за местното управление</w:t>
            </w:r>
          </w:p>
        </w:tc>
        <w:tc>
          <w:tcPr>
            <w:tcW w:w="191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lastRenderedPageBreak/>
              <w:t>Постоянен</w:t>
            </w:r>
          </w:p>
        </w:tc>
        <w:tc>
          <w:tcPr>
            <w:tcW w:w="254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Директор</w:t>
            </w:r>
          </w:p>
        </w:tc>
        <w:tc>
          <w:tcPr>
            <w:tcW w:w="1952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Не изисква средства</w:t>
            </w:r>
          </w:p>
        </w:tc>
        <w:tc>
          <w:tcPr>
            <w:tcW w:w="3321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7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lastRenderedPageBreak/>
              <w:t>1.1.</w:t>
            </w:r>
          </w:p>
        </w:tc>
        <w:tc>
          <w:tcPr>
            <w:tcW w:w="307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>Партньорство с висши училища и обучаващи организации за организиране на продължаваща квалификация на учителите.</w:t>
            </w:r>
          </w:p>
        </w:tc>
        <w:tc>
          <w:tcPr>
            <w:tcW w:w="191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По Плана за квалификационни дейности</w:t>
            </w:r>
          </w:p>
        </w:tc>
        <w:tc>
          <w:tcPr>
            <w:tcW w:w="254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Директор</w:t>
            </w:r>
          </w:p>
        </w:tc>
        <w:tc>
          <w:tcPr>
            <w:tcW w:w="1952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Делегиран бюджет</w:t>
            </w:r>
          </w:p>
        </w:tc>
        <w:tc>
          <w:tcPr>
            <w:tcW w:w="3321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Брой ВУ и организации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Брой проведени квалификационни форми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Брой учители, участвали във форми на продължаваща квалификация.</w:t>
            </w:r>
          </w:p>
        </w:tc>
      </w:tr>
      <w:tr w:rsidR="009D692F" w:rsidRPr="009D692F" w:rsidTr="00DD6721">
        <w:trPr>
          <w:jc w:val="center"/>
        </w:trPr>
        <w:tc>
          <w:tcPr>
            <w:tcW w:w="7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1.2.</w:t>
            </w:r>
          </w:p>
        </w:tc>
        <w:tc>
          <w:tcPr>
            <w:tcW w:w="3074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Партньорство с други училища в областта и страната за обмяна на добри педагогически практики, за организирането на различни състезания и културни събития.</w:t>
            </w:r>
          </w:p>
        </w:tc>
        <w:tc>
          <w:tcPr>
            <w:tcW w:w="191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По Годишния план за дейността на училището</w:t>
            </w:r>
          </w:p>
        </w:tc>
        <w:tc>
          <w:tcPr>
            <w:tcW w:w="254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 xml:space="preserve">Директор </w:t>
            </w:r>
          </w:p>
        </w:tc>
        <w:tc>
          <w:tcPr>
            <w:tcW w:w="1952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Не изисква средства</w:t>
            </w:r>
          </w:p>
        </w:tc>
        <w:tc>
          <w:tcPr>
            <w:tcW w:w="3321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Брой проведени съвместни състезания и прояви.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7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1.3</w:t>
            </w:r>
          </w:p>
        </w:tc>
        <w:tc>
          <w:tcPr>
            <w:tcW w:w="307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Партньорство с органите на местно самоуправление при подготовката, реализирането и управлението на национални и международни програми и проекти, подпомагащи дейности в областта на образованието.</w:t>
            </w:r>
            <w:r w:rsidRPr="009D692F">
              <w:rPr>
                <w:rFonts w:ascii="Calibri" w:eastAsia="Calibri" w:hAnsi="Calibri" w:cs="Calibri"/>
                <w:iCs/>
                <w:lang w:val="bg-BG"/>
              </w:rPr>
              <w:t xml:space="preserve"> </w:t>
            </w:r>
          </w:p>
        </w:tc>
        <w:tc>
          <w:tcPr>
            <w:tcW w:w="191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2016-2020</w:t>
            </w:r>
          </w:p>
        </w:tc>
        <w:tc>
          <w:tcPr>
            <w:tcW w:w="254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 xml:space="preserve">Директор </w:t>
            </w:r>
          </w:p>
        </w:tc>
        <w:tc>
          <w:tcPr>
            <w:tcW w:w="1952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не изисква средства</w:t>
            </w:r>
          </w:p>
        </w:tc>
        <w:tc>
          <w:tcPr>
            <w:tcW w:w="3321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Получена реална подкрепа от община, областна администрация.</w:t>
            </w:r>
          </w:p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</w:p>
        </w:tc>
      </w:tr>
      <w:tr w:rsidR="009D692F" w:rsidRPr="009D692F" w:rsidTr="00DD6721">
        <w:trPr>
          <w:jc w:val="center"/>
        </w:trPr>
        <w:tc>
          <w:tcPr>
            <w:tcW w:w="799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2.</w:t>
            </w:r>
          </w:p>
        </w:tc>
        <w:tc>
          <w:tcPr>
            <w:tcW w:w="3074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lang w:val="bg-BG"/>
              </w:rPr>
              <w:t>Взаимодействие с дирекция „Социално подпомагане“, Агенцията за закрила на детето и структурите на полицията</w:t>
            </w:r>
          </w:p>
        </w:tc>
        <w:tc>
          <w:tcPr>
            <w:tcW w:w="191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При необходимост</w:t>
            </w:r>
          </w:p>
        </w:tc>
        <w:tc>
          <w:tcPr>
            <w:tcW w:w="2546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 xml:space="preserve">Директор </w:t>
            </w:r>
          </w:p>
        </w:tc>
        <w:tc>
          <w:tcPr>
            <w:tcW w:w="1952" w:type="dxa"/>
          </w:tcPr>
          <w:p w:rsidR="009D692F" w:rsidRPr="009D692F" w:rsidRDefault="009D692F" w:rsidP="009D69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/>
              </w:rPr>
              <w:t>не изисква средства</w:t>
            </w:r>
          </w:p>
        </w:tc>
        <w:tc>
          <w:tcPr>
            <w:tcW w:w="3321" w:type="dxa"/>
          </w:tcPr>
          <w:p w:rsidR="009D692F" w:rsidRPr="009D692F" w:rsidRDefault="009D692F" w:rsidP="009D692F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>Брой срещи с институции:</w:t>
            </w:r>
          </w:p>
          <w:p w:rsidR="009D692F" w:rsidRPr="009D692F" w:rsidRDefault="009D692F" w:rsidP="009D69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7" w:hanging="144"/>
              <w:rPr>
                <w:rFonts w:ascii="Times New Roman" w:eastAsia="Calibri" w:hAnsi="Times New Roman" w:cs="Times New Roman"/>
                <w:i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 xml:space="preserve">Агенцията за закрила на детето </w:t>
            </w:r>
          </w:p>
          <w:p w:rsidR="009D692F" w:rsidRPr="009D692F" w:rsidRDefault="009D692F" w:rsidP="009D69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7" w:hanging="144"/>
              <w:rPr>
                <w:rFonts w:ascii="Times New Roman" w:eastAsia="Calibri" w:hAnsi="Times New Roman" w:cs="Times New Roman"/>
                <w:i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>структурите на полицията</w:t>
            </w:r>
          </w:p>
          <w:p w:rsidR="009D692F" w:rsidRPr="009D692F" w:rsidRDefault="009D692F" w:rsidP="009D692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7" w:hanging="144"/>
              <w:textAlignment w:val="baseline"/>
              <w:rPr>
                <w:rFonts w:ascii="Times New Roman" w:eastAsia="Calibri" w:hAnsi="Times New Roman" w:cs="Times New Roman"/>
                <w:iCs/>
                <w:lang w:val="bg-BG" w:eastAsia="bg-BG"/>
              </w:rPr>
            </w:pPr>
            <w:r w:rsidRPr="009D692F">
              <w:rPr>
                <w:rFonts w:ascii="Times New Roman" w:eastAsia="Calibri" w:hAnsi="Times New Roman" w:cs="Times New Roman"/>
                <w:iCs/>
                <w:lang w:val="bg-BG" w:eastAsia="bg-BG"/>
              </w:rPr>
              <w:t>Представители на с местната общественост.</w:t>
            </w:r>
          </w:p>
        </w:tc>
      </w:tr>
    </w:tbl>
    <w:p w:rsidR="00FA6DAD" w:rsidRDefault="00FA6DAD"/>
    <w:sectPr w:rsidR="00FA6DAD" w:rsidSect="009D69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D1E"/>
    <w:multiLevelType w:val="multilevel"/>
    <w:tmpl w:val="6610F8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4C23CB5"/>
    <w:multiLevelType w:val="hybridMultilevel"/>
    <w:tmpl w:val="DD9C36B8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5C1348"/>
    <w:multiLevelType w:val="hybridMultilevel"/>
    <w:tmpl w:val="C3482690"/>
    <w:lvl w:ilvl="0" w:tplc="E54EA1E0">
      <w:start w:val="1"/>
      <w:numFmt w:val="decimal"/>
      <w:lvlText w:val="%1."/>
      <w:lvlJc w:val="left"/>
      <w:pPr>
        <w:ind w:left="502" w:hanging="360"/>
      </w:pPr>
      <w:rPr>
        <w:rFonts w:hint="default"/>
        <w:color w:val="C0000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89176B"/>
    <w:multiLevelType w:val="hybridMultilevel"/>
    <w:tmpl w:val="C3482690"/>
    <w:lvl w:ilvl="0" w:tplc="E54EA1E0">
      <w:start w:val="1"/>
      <w:numFmt w:val="decimal"/>
      <w:lvlText w:val="%1."/>
      <w:lvlJc w:val="left"/>
      <w:pPr>
        <w:ind w:left="502" w:hanging="360"/>
      </w:pPr>
      <w:rPr>
        <w:rFonts w:hint="default"/>
        <w:color w:val="C0000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47539C"/>
    <w:multiLevelType w:val="hybridMultilevel"/>
    <w:tmpl w:val="BF54B158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843E19"/>
    <w:multiLevelType w:val="hybridMultilevel"/>
    <w:tmpl w:val="05FE4D4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D21AFD"/>
    <w:multiLevelType w:val="hybridMultilevel"/>
    <w:tmpl w:val="C3482690"/>
    <w:lvl w:ilvl="0" w:tplc="E54EA1E0">
      <w:start w:val="1"/>
      <w:numFmt w:val="decimal"/>
      <w:lvlText w:val="%1."/>
      <w:lvlJc w:val="left"/>
      <w:pPr>
        <w:ind w:left="502" w:hanging="360"/>
      </w:pPr>
      <w:rPr>
        <w:rFonts w:hint="default"/>
        <w:color w:val="C0000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424810"/>
    <w:multiLevelType w:val="hybridMultilevel"/>
    <w:tmpl w:val="C3482690"/>
    <w:lvl w:ilvl="0" w:tplc="E54EA1E0">
      <w:start w:val="1"/>
      <w:numFmt w:val="decimal"/>
      <w:lvlText w:val="%1."/>
      <w:lvlJc w:val="left"/>
      <w:pPr>
        <w:ind w:left="502" w:hanging="360"/>
      </w:pPr>
      <w:rPr>
        <w:rFonts w:hint="default"/>
        <w:color w:val="C0000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954E3F"/>
    <w:multiLevelType w:val="hybridMultilevel"/>
    <w:tmpl w:val="10D8B1E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840872"/>
    <w:multiLevelType w:val="hybridMultilevel"/>
    <w:tmpl w:val="754C84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9B4849"/>
    <w:multiLevelType w:val="hybridMultilevel"/>
    <w:tmpl w:val="DE8C1A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9B4867"/>
    <w:multiLevelType w:val="hybridMultilevel"/>
    <w:tmpl w:val="D6421A16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7F0FD5"/>
    <w:multiLevelType w:val="hybridMultilevel"/>
    <w:tmpl w:val="3FF62456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206911"/>
    <w:multiLevelType w:val="hybridMultilevel"/>
    <w:tmpl w:val="5A887CB0"/>
    <w:lvl w:ilvl="0" w:tplc="5AAE1EB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C64B16"/>
    <w:multiLevelType w:val="multilevel"/>
    <w:tmpl w:val="212AB5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15" w15:restartNumberingAfterBreak="0">
    <w:nsid w:val="46783ADC"/>
    <w:multiLevelType w:val="multilevel"/>
    <w:tmpl w:val="9F68D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70C6D7D"/>
    <w:multiLevelType w:val="multilevel"/>
    <w:tmpl w:val="86503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0A0A8E"/>
    <w:multiLevelType w:val="hybridMultilevel"/>
    <w:tmpl w:val="508EECFC"/>
    <w:lvl w:ilvl="0" w:tplc="0402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BA53BB"/>
    <w:multiLevelType w:val="hybridMultilevel"/>
    <w:tmpl w:val="5948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C6990"/>
    <w:multiLevelType w:val="hybridMultilevel"/>
    <w:tmpl w:val="F02C5B9A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41654C"/>
    <w:multiLevelType w:val="hybridMultilevel"/>
    <w:tmpl w:val="B2AACC9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900C7B"/>
    <w:multiLevelType w:val="hybridMultilevel"/>
    <w:tmpl w:val="7B1C7B30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3196F56"/>
    <w:multiLevelType w:val="hybridMultilevel"/>
    <w:tmpl w:val="F278A56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AC37773"/>
    <w:multiLevelType w:val="hybridMultilevel"/>
    <w:tmpl w:val="C3482690"/>
    <w:lvl w:ilvl="0" w:tplc="E54EA1E0">
      <w:start w:val="1"/>
      <w:numFmt w:val="decimal"/>
      <w:lvlText w:val="%1."/>
      <w:lvlJc w:val="left"/>
      <w:pPr>
        <w:ind w:left="502" w:hanging="360"/>
      </w:pPr>
      <w:rPr>
        <w:rFonts w:hint="default"/>
        <w:color w:val="C0000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3513EA9"/>
    <w:multiLevelType w:val="multilevel"/>
    <w:tmpl w:val="2E142B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7B3996"/>
    <w:multiLevelType w:val="hybridMultilevel"/>
    <w:tmpl w:val="E9061882"/>
    <w:lvl w:ilvl="0" w:tplc="0402000D">
      <w:start w:val="1"/>
      <w:numFmt w:val="bullet"/>
      <w:lvlText w:val=""/>
      <w:lvlJc w:val="left"/>
      <w:pPr>
        <w:ind w:left="1149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0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6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9F3854"/>
    <w:multiLevelType w:val="multilevel"/>
    <w:tmpl w:val="DB30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27" w15:restartNumberingAfterBreak="0">
    <w:nsid w:val="7E5E3376"/>
    <w:multiLevelType w:val="hybridMultilevel"/>
    <w:tmpl w:val="C3482690"/>
    <w:lvl w:ilvl="0" w:tplc="E54EA1E0">
      <w:start w:val="1"/>
      <w:numFmt w:val="decimal"/>
      <w:lvlText w:val="%1."/>
      <w:lvlJc w:val="left"/>
      <w:pPr>
        <w:ind w:left="502" w:hanging="360"/>
      </w:pPr>
      <w:rPr>
        <w:rFonts w:hint="default"/>
        <w:color w:val="C0000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26"/>
  </w:num>
  <w:num w:numId="3">
    <w:abstractNumId w:val="21"/>
  </w:num>
  <w:num w:numId="4">
    <w:abstractNumId w:val="20"/>
  </w:num>
  <w:num w:numId="5">
    <w:abstractNumId w:val="2"/>
  </w:num>
  <w:num w:numId="6">
    <w:abstractNumId w:val="13"/>
  </w:num>
  <w:num w:numId="7">
    <w:abstractNumId w:val="9"/>
  </w:num>
  <w:num w:numId="8">
    <w:abstractNumId w:val="5"/>
  </w:num>
  <w:num w:numId="9">
    <w:abstractNumId w:val="19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  <w:num w:numId="15">
    <w:abstractNumId w:val="25"/>
  </w:num>
  <w:num w:numId="16">
    <w:abstractNumId w:val="17"/>
  </w:num>
  <w:num w:numId="17">
    <w:abstractNumId w:val="1"/>
  </w:num>
  <w:num w:numId="18">
    <w:abstractNumId w:val="22"/>
  </w:num>
  <w:num w:numId="19">
    <w:abstractNumId w:val="27"/>
  </w:num>
  <w:num w:numId="20">
    <w:abstractNumId w:val="23"/>
  </w:num>
  <w:num w:numId="21">
    <w:abstractNumId w:val="7"/>
  </w:num>
  <w:num w:numId="22">
    <w:abstractNumId w:val="6"/>
  </w:num>
  <w:num w:numId="23">
    <w:abstractNumId w:val="3"/>
  </w:num>
  <w:num w:numId="24">
    <w:abstractNumId w:val="15"/>
  </w:num>
  <w:num w:numId="25">
    <w:abstractNumId w:val="24"/>
  </w:num>
  <w:num w:numId="26">
    <w:abstractNumId w:val="0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2F"/>
    <w:rsid w:val="009D692F"/>
    <w:rsid w:val="00B62F5A"/>
    <w:rsid w:val="00DD6721"/>
    <w:rsid w:val="00F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13E1"/>
  <w15:chartTrackingRefBased/>
  <w15:docId w15:val="{CAEF13D1-EBAD-4C22-9F2C-F7D7BE46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D692F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D692F"/>
    <w:rPr>
      <w:rFonts w:ascii="Cambria" w:eastAsia="Times New Roman" w:hAnsi="Cambria" w:cs="Cambria"/>
      <w:b/>
      <w:bCs/>
      <w:color w:val="365F91"/>
      <w:sz w:val="28"/>
      <w:szCs w:val="28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9D692F"/>
  </w:style>
  <w:style w:type="paragraph" w:styleId="ListParagraph">
    <w:name w:val="List Paragraph"/>
    <w:basedOn w:val="Normal"/>
    <w:uiPriority w:val="99"/>
    <w:qFormat/>
    <w:rsid w:val="009D692F"/>
    <w:pPr>
      <w:spacing w:after="200" w:line="276" w:lineRule="auto"/>
      <w:ind w:left="720"/>
    </w:pPr>
    <w:rPr>
      <w:rFonts w:ascii="Calibri" w:eastAsia="Calibri" w:hAnsi="Calibri" w:cs="Calibri"/>
      <w:lang w:val="bg-BG"/>
    </w:rPr>
  </w:style>
  <w:style w:type="table" w:styleId="TableGrid">
    <w:name w:val="Table Grid"/>
    <w:basedOn w:val="TableNormal"/>
    <w:uiPriority w:val="99"/>
    <w:rsid w:val="009D692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D692F"/>
    <w:pPr>
      <w:spacing w:after="0" w:line="240" w:lineRule="auto"/>
    </w:pPr>
    <w:rPr>
      <w:rFonts w:ascii="Calibri" w:eastAsia="Calibri" w:hAnsi="Calibri" w:cs="Calibri"/>
      <w:lang w:val="bg-BG"/>
    </w:rPr>
  </w:style>
  <w:style w:type="paragraph" w:styleId="Header">
    <w:name w:val="header"/>
    <w:basedOn w:val="Normal"/>
    <w:link w:val="HeaderChar"/>
    <w:uiPriority w:val="99"/>
    <w:rsid w:val="009D692F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9D692F"/>
    <w:rPr>
      <w:rFonts w:ascii="Calibri" w:eastAsia="Calibri" w:hAnsi="Calibri" w:cs="Calibri"/>
      <w:lang w:val="bg-BG"/>
    </w:rPr>
  </w:style>
  <w:style w:type="paragraph" w:styleId="Footer">
    <w:name w:val="footer"/>
    <w:basedOn w:val="Normal"/>
    <w:link w:val="FooterChar"/>
    <w:uiPriority w:val="99"/>
    <w:rsid w:val="009D692F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9D692F"/>
    <w:rPr>
      <w:rFonts w:ascii="Calibri" w:eastAsia="Calibri" w:hAnsi="Calibri" w:cs="Calibri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9D692F"/>
    <w:pPr>
      <w:spacing w:after="0" w:line="240" w:lineRule="auto"/>
    </w:pPr>
    <w:rPr>
      <w:rFonts w:ascii="Tahoma" w:eastAsia="Calibri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2F"/>
    <w:rPr>
      <w:rFonts w:ascii="Tahoma" w:eastAsia="Calibri" w:hAnsi="Tahoma" w:cs="Tahoma"/>
      <w:sz w:val="16"/>
      <w:szCs w:val="16"/>
      <w:lang w:val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692F"/>
    <w:pPr>
      <w:spacing w:after="120" w:line="480" w:lineRule="auto"/>
    </w:pPr>
    <w:rPr>
      <w:rFonts w:ascii="Calibri" w:eastAsia="Calibri" w:hAnsi="Calibri" w:cs="Calibri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692F"/>
    <w:rPr>
      <w:rFonts w:ascii="Calibri" w:eastAsia="Calibri" w:hAnsi="Calibri" w:cs="Calibri"/>
      <w:lang w:val="bg-BG"/>
    </w:rPr>
  </w:style>
  <w:style w:type="paragraph" w:customStyle="1" w:styleId="Default">
    <w:name w:val="Default"/>
    <w:rsid w:val="009D69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7342</Words>
  <Characters>41854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BOSS-PC</cp:lastModifiedBy>
  <cp:revision>3</cp:revision>
  <dcterms:created xsi:type="dcterms:W3CDTF">2023-07-06T06:24:00Z</dcterms:created>
  <dcterms:modified xsi:type="dcterms:W3CDTF">2023-09-25T18:50:00Z</dcterms:modified>
</cp:coreProperties>
</file>